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BF" w:rsidRDefault="000524DB" w:rsidP="00E318EE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2.75pt;margin-top:-27pt;width:106.6pt;height:122.35pt;z-index:251671552;visibility:visible;mso-wrap-style:non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" filled="f" stroked="f">
            <v:textbox style="mso-fit-shape-to-text:t">
              <w:txbxContent>
                <w:p w:rsidR="004B269D" w:rsidRDefault="004B269D">
                  <w:r w:rsidRPr="00586524">
                    <w:rPr>
                      <w:color w:val="FFFFFF" w:themeColor="background1"/>
                    </w:rPr>
                    <w:object w:dxaOrig="7499" w:dyaOrig="68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in;height:66pt" o:ole="" fillcolor="window">
                        <v:imagedata r:id="rId8" o:title=""/>
                      </v:shape>
                      <o:OLEObject Type="Embed" ProgID="PBrush" ShapeID="_x0000_i1025" DrawAspect="Content" ObjectID="_1778586072" r:id="rId9"/>
                    </w:objec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u w:val="single"/>
          <w:lang w:eastAsia="en-GB"/>
        </w:rPr>
        <w:pict>
          <v:shape id="_x0000_s1027" type="#_x0000_t202" style="position:absolute;left:0;text-align:left;margin-left:470.25pt;margin-top:9pt;width:74.25pt;height:66pt;z-index:251665408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" filled="f" stroked="f">
            <v:textbox>
              <w:txbxContent>
                <w:p w:rsidR="00A84F66" w:rsidRDefault="00A84F66"/>
              </w:txbxContent>
            </v:textbox>
            <w10:wrap anchory="page"/>
          </v:shape>
        </w:pict>
      </w:r>
    </w:p>
    <w:p w:rsidR="008B31BF" w:rsidRDefault="000524DB" w:rsidP="00A84F66">
      <w:pPr>
        <w:rPr>
          <w:b/>
          <w:sz w:val="32"/>
          <w:szCs w:val="32"/>
          <w:u w:val="single"/>
        </w:rPr>
      </w:pPr>
      <w:r w:rsidRPr="000524DB">
        <w:rPr>
          <w:b/>
          <w:noProof/>
          <w:sz w:val="24"/>
          <w:szCs w:val="24"/>
          <w:lang w:eastAsia="en-GB"/>
        </w:rPr>
        <w:pict>
          <v:shape id="_x0000_s1028" type="#_x0000_t202" style="position:absolute;margin-left:63pt;margin-top:12.35pt;width:364.5pt;height:26.2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" stroked="f">
            <v:textbox>
              <w:txbxContent>
                <w:p w:rsidR="00A84F66" w:rsidRPr="004C3724" w:rsidRDefault="00A84F66" w:rsidP="00A84F6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DIABETES MULTIDISCIPLINARY FOOT</w:t>
                  </w:r>
                  <w:r w:rsidRPr="004C3724">
                    <w:rPr>
                      <w:b/>
                      <w:sz w:val="28"/>
                      <w:szCs w:val="28"/>
                    </w:rPr>
                    <w:t xml:space="preserve"> REFERRAL</w:t>
                  </w:r>
                  <w:r>
                    <w:rPr>
                      <w:b/>
                      <w:sz w:val="28"/>
                      <w:szCs w:val="28"/>
                    </w:rPr>
                    <w:t xml:space="preserve"> CRITERIA</w:t>
                  </w:r>
                </w:p>
                <w:p w:rsidR="00A84F66" w:rsidRDefault="00A84F66"/>
              </w:txbxContent>
            </v:textbox>
            <w10:wrap type="square"/>
          </v:shape>
        </w:pict>
      </w:r>
    </w:p>
    <w:p w:rsidR="004B269D" w:rsidRDefault="004B269D" w:rsidP="00A84F66">
      <w:pPr>
        <w:rPr>
          <w:b/>
          <w:sz w:val="32"/>
          <w:szCs w:val="32"/>
          <w:u w:val="single"/>
        </w:rPr>
      </w:pPr>
    </w:p>
    <w:p w:rsidR="00E318EE" w:rsidRPr="00C85F90" w:rsidRDefault="00E318EE" w:rsidP="00E318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85F90">
        <w:rPr>
          <w:b/>
          <w:sz w:val="24"/>
          <w:szCs w:val="24"/>
        </w:rPr>
        <w:t>RED, HOT, SWOLLEN FOOT WITH OR WITHOUT PAIN</w:t>
      </w:r>
    </w:p>
    <w:p w:rsidR="00E318EE" w:rsidRPr="00C85F90" w:rsidRDefault="00E318EE" w:rsidP="00E318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85F90">
        <w:rPr>
          <w:b/>
          <w:sz w:val="24"/>
          <w:szCs w:val="24"/>
        </w:rPr>
        <w:t xml:space="preserve">DIABETIC FOOT ULCERATION NOT IMPROVING IN </w:t>
      </w:r>
      <w:r w:rsidR="00E300ED">
        <w:rPr>
          <w:b/>
          <w:sz w:val="24"/>
          <w:szCs w:val="24"/>
        </w:rPr>
        <w:t>4</w:t>
      </w:r>
      <w:bookmarkStart w:id="0" w:name="_GoBack"/>
      <w:bookmarkEnd w:id="0"/>
      <w:r w:rsidRPr="00C85F90">
        <w:rPr>
          <w:b/>
          <w:sz w:val="24"/>
          <w:szCs w:val="24"/>
        </w:rPr>
        <w:t xml:space="preserve"> WEEKS</w:t>
      </w:r>
    </w:p>
    <w:p w:rsidR="00E318EE" w:rsidRPr="00C85F90" w:rsidRDefault="00E318EE" w:rsidP="00E318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85F90">
        <w:rPr>
          <w:b/>
          <w:sz w:val="24"/>
          <w:szCs w:val="24"/>
        </w:rPr>
        <w:t>DETERIORATING DIABETIC FOOT ULCERATION</w:t>
      </w:r>
    </w:p>
    <w:p w:rsidR="00E318EE" w:rsidRPr="00C85F90" w:rsidRDefault="00E318EE" w:rsidP="00E318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85F90">
        <w:rPr>
          <w:b/>
          <w:sz w:val="24"/>
          <w:szCs w:val="24"/>
        </w:rPr>
        <w:t>RECURRENT DIABETIC FOOT ULCERATION ON SAME SITE WITHIN LAST 12 MONTHS</w:t>
      </w:r>
    </w:p>
    <w:p w:rsidR="00E318EE" w:rsidRPr="00C85F90" w:rsidRDefault="00E318EE" w:rsidP="00E318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85F90">
        <w:rPr>
          <w:b/>
          <w:sz w:val="24"/>
          <w:szCs w:val="24"/>
        </w:rPr>
        <w:t>NECROSIS</w:t>
      </w:r>
    </w:p>
    <w:p w:rsidR="00E318EE" w:rsidRPr="00C85F90" w:rsidRDefault="00E318EE" w:rsidP="00E318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85F90">
        <w:rPr>
          <w:b/>
          <w:sz w:val="24"/>
          <w:szCs w:val="24"/>
        </w:rPr>
        <w:t>BONE VISIBLE OR PROBED IN WOUND BED</w:t>
      </w:r>
    </w:p>
    <w:p w:rsidR="00E318EE" w:rsidRPr="00C85F90" w:rsidRDefault="00927DB1" w:rsidP="00E318E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WOUND </w:t>
      </w:r>
      <w:r w:rsidR="00F2749F">
        <w:rPr>
          <w:b/>
          <w:sz w:val="24"/>
          <w:szCs w:val="24"/>
        </w:rPr>
        <w:t xml:space="preserve">WITH A </w:t>
      </w:r>
      <w:r w:rsidR="002C6701">
        <w:rPr>
          <w:b/>
          <w:sz w:val="24"/>
          <w:szCs w:val="24"/>
        </w:rPr>
        <w:t xml:space="preserve"> SCORE OF </w:t>
      </w:r>
      <w:r w:rsidR="002C6701">
        <w:rPr>
          <w:rFonts w:cstheme="minorHAnsi"/>
          <w:b/>
          <w:sz w:val="24"/>
          <w:szCs w:val="24"/>
        </w:rPr>
        <w:t>≥</w:t>
      </w:r>
      <w:r w:rsidR="002C6701" w:rsidRPr="00C85F90">
        <w:rPr>
          <w:b/>
          <w:sz w:val="24"/>
          <w:szCs w:val="24"/>
        </w:rPr>
        <w:t>3</w:t>
      </w:r>
      <w:r w:rsidR="002C6701">
        <w:rPr>
          <w:b/>
          <w:sz w:val="24"/>
          <w:szCs w:val="24"/>
        </w:rPr>
        <w:t xml:space="preserve"> ON SINBAD  WOUND </w:t>
      </w:r>
      <w:r>
        <w:rPr>
          <w:b/>
          <w:sz w:val="24"/>
          <w:szCs w:val="24"/>
        </w:rPr>
        <w:t xml:space="preserve">CLASSIFICATION </w:t>
      </w:r>
      <w:r w:rsidR="002C6701">
        <w:rPr>
          <w:b/>
          <w:sz w:val="24"/>
          <w:szCs w:val="24"/>
        </w:rPr>
        <w:t>SYSTEM</w:t>
      </w:r>
    </w:p>
    <w:tbl>
      <w:tblPr>
        <w:tblStyle w:val="TableGrid"/>
        <w:tblW w:w="0" w:type="auto"/>
        <w:tblInd w:w="720" w:type="dxa"/>
        <w:tblLook w:val="04A0"/>
      </w:tblPr>
      <w:tblGrid>
        <w:gridCol w:w="2405"/>
        <w:gridCol w:w="4394"/>
        <w:gridCol w:w="993"/>
        <w:gridCol w:w="1224"/>
      </w:tblGrid>
      <w:tr w:rsidR="00C85F90" w:rsidRPr="00C85F90" w:rsidTr="00A84F66">
        <w:tc>
          <w:tcPr>
            <w:tcW w:w="9016" w:type="dxa"/>
            <w:gridSpan w:val="4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SINBAD WOUND CLASSIFICATION SYSTEM</w:t>
            </w:r>
          </w:p>
        </w:tc>
      </w:tr>
      <w:tr w:rsidR="00C85F90" w:rsidRPr="00C85F90" w:rsidTr="00A84F66">
        <w:tc>
          <w:tcPr>
            <w:tcW w:w="2405" w:type="dxa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CLINICAL DOMAIN</w:t>
            </w:r>
          </w:p>
        </w:tc>
        <w:tc>
          <w:tcPr>
            <w:tcW w:w="5387" w:type="dxa"/>
            <w:gridSpan w:val="2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CONDITION</w:t>
            </w:r>
          </w:p>
        </w:tc>
        <w:tc>
          <w:tcPr>
            <w:tcW w:w="1224" w:type="dxa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SCORE</w:t>
            </w:r>
          </w:p>
        </w:tc>
      </w:tr>
      <w:tr w:rsidR="00C85F90" w:rsidRPr="00C85F90" w:rsidTr="00A84F66">
        <w:tc>
          <w:tcPr>
            <w:tcW w:w="2405" w:type="dxa"/>
            <w:vMerge w:val="restart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rPr>
                <w:b/>
                <w:color w:val="FF0000"/>
              </w:rPr>
              <w:t>S</w:t>
            </w:r>
            <w:r w:rsidRPr="00C85F90">
              <w:t>ITE</w:t>
            </w:r>
          </w:p>
        </w:tc>
        <w:tc>
          <w:tcPr>
            <w:tcW w:w="5387" w:type="dxa"/>
            <w:gridSpan w:val="2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FORE FOOT</w:t>
            </w:r>
          </w:p>
        </w:tc>
        <w:tc>
          <w:tcPr>
            <w:tcW w:w="1224" w:type="dxa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0</w:t>
            </w:r>
          </w:p>
        </w:tc>
      </w:tr>
      <w:tr w:rsidR="00C85F90" w:rsidRPr="00C85F90" w:rsidTr="00A84F66">
        <w:tc>
          <w:tcPr>
            <w:tcW w:w="2405" w:type="dxa"/>
            <w:vMerge/>
          </w:tcPr>
          <w:p w:rsidR="00C85F90" w:rsidRPr="00C85F90" w:rsidRDefault="00C85F90" w:rsidP="00C85F90">
            <w:pPr>
              <w:spacing w:after="0" w:line="240" w:lineRule="auto"/>
            </w:pPr>
          </w:p>
        </w:tc>
        <w:tc>
          <w:tcPr>
            <w:tcW w:w="5387" w:type="dxa"/>
            <w:gridSpan w:val="2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HINDFOOT</w:t>
            </w:r>
          </w:p>
        </w:tc>
        <w:tc>
          <w:tcPr>
            <w:tcW w:w="1224" w:type="dxa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1</w:t>
            </w:r>
          </w:p>
        </w:tc>
      </w:tr>
      <w:tr w:rsidR="00C85F90" w:rsidRPr="00C85F90" w:rsidTr="00A84F66">
        <w:tc>
          <w:tcPr>
            <w:tcW w:w="2405" w:type="dxa"/>
            <w:vMerge w:val="restart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rPr>
                <w:b/>
                <w:color w:val="FF0000"/>
              </w:rPr>
              <w:t>I</w:t>
            </w:r>
            <w:r w:rsidRPr="00C85F90">
              <w:t>SCHAEMIA</w:t>
            </w:r>
          </w:p>
        </w:tc>
        <w:tc>
          <w:tcPr>
            <w:tcW w:w="5387" w:type="dxa"/>
            <w:gridSpan w:val="2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PEDAL BLOOD FLOW INTACT(at least one pulse palpable)</w:t>
            </w:r>
          </w:p>
        </w:tc>
        <w:tc>
          <w:tcPr>
            <w:tcW w:w="1224" w:type="dxa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0</w:t>
            </w:r>
          </w:p>
        </w:tc>
      </w:tr>
      <w:tr w:rsidR="00C85F90" w:rsidRPr="00C85F90" w:rsidTr="00A84F66">
        <w:tc>
          <w:tcPr>
            <w:tcW w:w="2405" w:type="dxa"/>
            <w:vMerge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</w:p>
        </w:tc>
        <w:tc>
          <w:tcPr>
            <w:tcW w:w="5387" w:type="dxa"/>
            <w:gridSpan w:val="2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CLINICAL EVIDENCE OR REDUCE PEDAL BLOOD FLOW</w:t>
            </w:r>
          </w:p>
        </w:tc>
        <w:tc>
          <w:tcPr>
            <w:tcW w:w="1224" w:type="dxa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1</w:t>
            </w:r>
          </w:p>
        </w:tc>
      </w:tr>
      <w:tr w:rsidR="00C85F90" w:rsidRPr="00C85F90" w:rsidTr="00A84F66">
        <w:tc>
          <w:tcPr>
            <w:tcW w:w="2405" w:type="dxa"/>
            <w:vMerge w:val="restart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rPr>
                <w:color w:val="FF0000"/>
              </w:rPr>
              <w:t>N</w:t>
            </w:r>
            <w:r w:rsidRPr="00C85F90">
              <w:t>EUROPATHY</w:t>
            </w:r>
          </w:p>
        </w:tc>
        <w:tc>
          <w:tcPr>
            <w:tcW w:w="5387" w:type="dxa"/>
            <w:gridSpan w:val="2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PROTECTIVE SENSATION INTACT</w:t>
            </w:r>
          </w:p>
        </w:tc>
        <w:tc>
          <w:tcPr>
            <w:tcW w:w="1224" w:type="dxa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0</w:t>
            </w:r>
          </w:p>
        </w:tc>
      </w:tr>
      <w:tr w:rsidR="00C85F90" w:rsidRPr="00C85F90" w:rsidTr="00A84F66">
        <w:tc>
          <w:tcPr>
            <w:tcW w:w="2405" w:type="dxa"/>
            <w:vMerge/>
          </w:tcPr>
          <w:p w:rsidR="00C85F90" w:rsidRPr="00C85F90" w:rsidRDefault="00C85F90" w:rsidP="00C85F90">
            <w:pPr>
              <w:spacing w:after="0" w:line="240" w:lineRule="auto"/>
            </w:pPr>
          </w:p>
        </w:tc>
        <w:tc>
          <w:tcPr>
            <w:tcW w:w="5387" w:type="dxa"/>
            <w:gridSpan w:val="2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PROTECTIVE SENSATION LOST</w:t>
            </w:r>
          </w:p>
        </w:tc>
        <w:tc>
          <w:tcPr>
            <w:tcW w:w="1224" w:type="dxa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1</w:t>
            </w:r>
          </w:p>
        </w:tc>
      </w:tr>
      <w:tr w:rsidR="00C85F90" w:rsidRPr="00C85F90" w:rsidTr="00A84F66">
        <w:tc>
          <w:tcPr>
            <w:tcW w:w="2405" w:type="dxa"/>
            <w:vMerge w:val="restart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rPr>
                <w:b/>
                <w:color w:val="FF0000"/>
              </w:rPr>
              <w:t>B</w:t>
            </w:r>
            <w:r w:rsidRPr="00C85F90">
              <w:t>ACTERIAL INFECTION</w:t>
            </w:r>
          </w:p>
        </w:tc>
        <w:tc>
          <w:tcPr>
            <w:tcW w:w="5387" w:type="dxa"/>
            <w:gridSpan w:val="2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NONE PRESENT</w:t>
            </w:r>
          </w:p>
        </w:tc>
        <w:tc>
          <w:tcPr>
            <w:tcW w:w="1224" w:type="dxa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0</w:t>
            </w:r>
          </w:p>
        </w:tc>
      </w:tr>
      <w:tr w:rsidR="00C85F90" w:rsidRPr="00C85F90" w:rsidTr="00A84F66">
        <w:tc>
          <w:tcPr>
            <w:tcW w:w="2405" w:type="dxa"/>
            <w:vMerge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</w:p>
        </w:tc>
        <w:tc>
          <w:tcPr>
            <w:tcW w:w="5387" w:type="dxa"/>
            <w:gridSpan w:val="2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PRESENT</w:t>
            </w:r>
          </w:p>
        </w:tc>
        <w:tc>
          <w:tcPr>
            <w:tcW w:w="1224" w:type="dxa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1</w:t>
            </w:r>
          </w:p>
        </w:tc>
      </w:tr>
      <w:tr w:rsidR="00C85F90" w:rsidRPr="00C85F90" w:rsidTr="00A84F66">
        <w:trPr>
          <w:trHeight w:val="279"/>
        </w:trPr>
        <w:tc>
          <w:tcPr>
            <w:tcW w:w="2405" w:type="dxa"/>
            <w:vMerge w:val="restart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rPr>
                <w:b/>
                <w:color w:val="FF0000"/>
              </w:rPr>
              <w:t>A</w:t>
            </w:r>
            <w:r w:rsidRPr="00C85F90">
              <w:t>REA</w:t>
            </w:r>
          </w:p>
        </w:tc>
        <w:tc>
          <w:tcPr>
            <w:tcW w:w="5387" w:type="dxa"/>
            <w:gridSpan w:val="2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ULCER &lt; 1</w:t>
            </w:r>
            <w:r w:rsidR="00B25CB4">
              <w:t>0 M</w:t>
            </w:r>
            <w:r w:rsidRPr="00C85F90">
              <w:t>M</w:t>
            </w:r>
            <w:r w:rsidRPr="00C85F90">
              <w:rPr>
                <w:rFonts w:cstheme="minorHAnsi"/>
              </w:rPr>
              <w:t>²</w:t>
            </w:r>
          </w:p>
        </w:tc>
        <w:tc>
          <w:tcPr>
            <w:tcW w:w="1224" w:type="dxa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0</w:t>
            </w:r>
          </w:p>
        </w:tc>
      </w:tr>
      <w:tr w:rsidR="00C85F90" w:rsidRPr="00C85F90" w:rsidTr="00A84F66">
        <w:trPr>
          <w:trHeight w:val="277"/>
        </w:trPr>
        <w:tc>
          <w:tcPr>
            <w:tcW w:w="2405" w:type="dxa"/>
            <w:vMerge/>
          </w:tcPr>
          <w:p w:rsidR="00C85F90" w:rsidRPr="00C85F90" w:rsidRDefault="00C85F90" w:rsidP="00C85F90">
            <w:pPr>
              <w:spacing w:after="0" w:line="240" w:lineRule="auto"/>
            </w:pPr>
          </w:p>
        </w:tc>
        <w:tc>
          <w:tcPr>
            <w:tcW w:w="5387" w:type="dxa"/>
            <w:gridSpan w:val="2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 xml:space="preserve">ULCER </w:t>
            </w:r>
            <w:r w:rsidRPr="00C85F90">
              <w:rPr>
                <w:rFonts w:cstheme="minorHAnsi"/>
              </w:rPr>
              <w:t>≥</w:t>
            </w:r>
            <w:r w:rsidR="00B25CB4">
              <w:t xml:space="preserve"> 10 M</w:t>
            </w:r>
            <w:r w:rsidRPr="00C85F90">
              <w:t xml:space="preserve">M </w:t>
            </w:r>
            <w:r w:rsidRPr="00C85F90">
              <w:rPr>
                <w:rFonts w:cstheme="minorHAnsi"/>
              </w:rPr>
              <w:t>²</w:t>
            </w:r>
          </w:p>
        </w:tc>
        <w:tc>
          <w:tcPr>
            <w:tcW w:w="1224" w:type="dxa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1</w:t>
            </w:r>
          </w:p>
        </w:tc>
      </w:tr>
      <w:tr w:rsidR="00C85F90" w:rsidRPr="00C85F90" w:rsidTr="00A84F66">
        <w:trPr>
          <w:trHeight w:val="277"/>
        </w:trPr>
        <w:tc>
          <w:tcPr>
            <w:tcW w:w="2405" w:type="dxa"/>
            <w:vMerge w:val="restart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rPr>
                <w:color w:val="FF0000"/>
              </w:rPr>
              <w:t>D</w:t>
            </w:r>
            <w:r w:rsidRPr="00C85F90">
              <w:t>EPTH</w:t>
            </w:r>
          </w:p>
        </w:tc>
        <w:tc>
          <w:tcPr>
            <w:tcW w:w="5387" w:type="dxa"/>
            <w:gridSpan w:val="2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ULCER CONFINED TO SKIN AND SUBCUTANNEOUS TISSUE</w:t>
            </w:r>
          </w:p>
        </w:tc>
        <w:tc>
          <w:tcPr>
            <w:tcW w:w="1224" w:type="dxa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0</w:t>
            </w:r>
          </w:p>
        </w:tc>
      </w:tr>
      <w:tr w:rsidR="00C85F90" w:rsidRPr="00C85F90" w:rsidTr="00A84F66">
        <w:trPr>
          <w:trHeight w:val="277"/>
        </w:trPr>
        <w:tc>
          <w:tcPr>
            <w:tcW w:w="2405" w:type="dxa"/>
            <w:vMerge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</w:p>
        </w:tc>
        <w:tc>
          <w:tcPr>
            <w:tcW w:w="5387" w:type="dxa"/>
            <w:gridSpan w:val="2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ULCER REACHING MUSCLE TENDON OR DEEPER</w:t>
            </w:r>
          </w:p>
        </w:tc>
        <w:tc>
          <w:tcPr>
            <w:tcW w:w="1224" w:type="dxa"/>
            <w:shd w:val="clear" w:color="auto" w:fill="BDD6EE" w:themeFill="accent1" w:themeFillTint="66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  <w:r w:rsidRPr="00C85F90">
              <w:t>1</w:t>
            </w:r>
          </w:p>
        </w:tc>
      </w:tr>
      <w:tr w:rsidR="00C85F90" w:rsidRPr="00C85F90" w:rsidTr="00A84F66">
        <w:tc>
          <w:tcPr>
            <w:tcW w:w="6799" w:type="dxa"/>
            <w:gridSpan w:val="2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Highest score 6</w:t>
            </w:r>
          </w:p>
        </w:tc>
        <w:tc>
          <w:tcPr>
            <w:tcW w:w="993" w:type="dxa"/>
          </w:tcPr>
          <w:p w:rsidR="00C85F90" w:rsidRPr="00C85F90" w:rsidRDefault="00C85F90" w:rsidP="00C85F90">
            <w:pPr>
              <w:spacing w:after="0" w:line="240" w:lineRule="auto"/>
            </w:pPr>
            <w:r w:rsidRPr="00C85F90">
              <w:t>TOTAL</w:t>
            </w:r>
          </w:p>
        </w:tc>
        <w:tc>
          <w:tcPr>
            <w:tcW w:w="1224" w:type="dxa"/>
          </w:tcPr>
          <w:p w:rsidR="00C85F90" w:rsidRPr="00C85F90" w:rsidRDefault="00C85F90" w:rsidP="00C85F90">
            <w:pPr>
              <w:spacing w:after="0" w:line="240" w:lineRule="auto"/>
              <w:jc w:val="center"/>
            </w:pPr>
          </w:p>
        </w:tc>
      </w:tr>
      <w:tr w:rsidR="00C85F90" w:rsidRPr="00C85F90" w:rsidTr="00A84F66">
        <w:tc>
          <w:tcPr>
            <w:tcW w:w="9016" w:type="dxa"/>
            <w:gridSpan w:val="4"/>
          </w:tcPr>
          <w:p w:rsidR="00C85F90" w:rsidRPr="00C85F90" w:rsidRDefault="00C85F90" w:rsidP="00C85F90">
            <w:pPr>
              <w:spacing w:after="0" w:line="240" w:lineRule="auto"/>
              <w:rPr>
                <w:sz w:val="16"/>
                <w:szCs w:val="16"/>
              </w:rPr>
            </w:pPr>
            <w:r w:rsidRPr="00C85F90">
              <w:rPr>
                <w:sz w:val="16"/>
                <w:szCs w:val="16"/>
              </w:rPr>
              <w:t xml:space="preserve">Adapted from </w:t>
            </w:r>
            <w:proofErr w:type="spellStart"/>
            <w:r w:rsidRPr="00C85F90">
              <w:rPr>
                <w:sz w:val="16"/>
                <w:szCs w:val="16"/>
              </w:rPr>
              <w:t>Ince</w:t>
            </w:r>
            <w:proofErr w:type="spellEnd"/>
            <w:r w:rsidRPr="00C85F90">
              <w:rPr>
                <w:sz w:val="16"/>
                <w:szCs w:val="16"/>
              </w:rPr>
              <w:t xml:space="preserve"> et al (2008)</w:t>
            </w:r>
          </w:p>
        </w:tc>
      </w:tr>
    </w:tbl>
    <w:p w:rsidR="00BA271B" w:rsidRDefault="00BA271B"/>
    <w:p w:rsidR="00927DB1" w:rsidRPr="004B269D" w:rsidRDefault="00927DB1" w:rsidP="00927DB1">
      <w:pPr>
        <w:jc w:val="center"/>
        <w:rPr>
          <w:b/>
          <w:sz w:val="24"/>
          <w:szCs w:val="24"/>
          <w:u w:val="single"/>
        </w:rPr>
      </w:pPr>
      <w:r w:rsidRPr="004B269D">
        <w:rPr>
          <w:b/>
          <w:sz w:val="24"/>
          <w:szCs w:val="24"/>
          <w:u w:val="single"/>
        </w:rPr>
        <w:t>IF REFERRING TO DIABETES FOOT CLINIC   PLEASE ENSURE PHOTOGRAPH, WOUND SWAB</w:t>
      </w:r>
      <w:r w:rsidR="00043DC6" w:rsidRPr="004B269D">
        <w:rPr>
          <w:b/>
          <w:sz w:val="24"/>
          <w:szCs w:val="24"/>
          <w:u w:val="single"/>
        </w:rPr>
        <w:t>, FOOT</w:t>
      </w:r>
      <w:r w:rsidRPr="004B269D">
        <w:rPr>
          <w:b/>
          <w:sz w:val="24"/>
          <w:szCs w:val="24"/>
          <w:u w:val="single"/>
        </w:rPr>
        <w:t xml:space="preserve"> SCREENING, INCLUDING PULSES</w:t>
      </w:r>
      <w:r w:rsidR="00043DC6" w:rsidRPr="004B269D">
        <w:rPr>
          <w:b/>
          <w:sz w:val="24"/>
          <w:szCs w:val="24"/>
          <w:u w:val="single"/>
        </w:rPr>
        <w:t>, AND DIABETES</w:t>
      </w:r>
      <w:r w:rsidRPr="004B269D">
        <w:rPr>
          <w:b/>
          <w:sz w:val="24"/>
          <w:szCs w:val="24"/>
          <w:u w:val="single"/>
        </w:rPr>
        <w:t xml:space="preserve"> BLOODS ARE UP-TO-DATE</w:t>
      </w:r>
    </w:p>
    <w:p w:rsidR="00F2749F" w:rsidRDefault="00F2749F" w:rsidP="00927DB1">
      <w:pPr>
        <w:jc w:val="center"/>
        <w:rPr>
          <w:b/>
          <w:u w:val="single"/>
        </w:rPr>
      </w:pPr>
    </w:p>
    <w:p w:rsidR="00927DB1" w:rsidRPr="004B269D" w:rsidRDefault="00043DC6" w:rsidP="00043DC6">
      <w:pPr>
        <w:jc w:val="center"/>
        <w:rPr>
          <w:b/>
          <w:sz w:val="24"/>
          <w:szCs w:val="24"/>
        </w:rPr>
      </w:pPr>
      <w:r w:rsidRPr="004B269D">
        <w:rPr>
          <w:b/>
          <w:sz w:val="24"/>
          <w:szCs w:val="24"/>
        </w:rPr>
        <w:t>If a person requires pat</w:t>
      </w:r>
      <w:r w:rsidR="00B25CB4" w:rsidRPr="004B269D">
        <w:rPr>
          <w:b/>
          <w:sz w:val="24"/>
          <w:szCs w:val="24"/>
        </w:rPr>
        <w:t xml:space="preserve">ient transport to clinic please note on the referral form for an appropriate </w:t>
      </w:r>
      <w:r w:rsidRPr="004B269D">
        <w:rPr>
          <w:b/>
          <w:sz w:val="24"/>
          <w:szCs w:val="24"/>
        </w:rPr>
        <w:t>appointment slot to be given.</w:t>
      </w:r>
    </w:p>
    <w:p w:rsidR="00043DC6" w:rsidRPr="004B269D" w:rsidRDefault="00043DC6" w:rsidP="00043DC6">
      <w:pPr>
        <w:jc w:val="center"/>
        <w:rPr>
          <w:b/>
          <w:sz w:val="24"/>
          <w:szCs w:val="24"/>
        </w:rPr>
      </w:pPr>
      <w:r w:rsidRPr="004B269D">
        <w:rPr>
          <w:b/>
          <w:sz w:val="24"/>
          <w:szCs w:val="24"/>
        </w:rPr>
        <w:t xml:space="preserve">If a person cannot physically attend clinic please </w:t>
      </w:r>
      <w:r w:rsidR="00B25CB4" w:rsidRPr="004B269D">
        <w:rPr>
          <w:b/>
          <w:sz w:val="24"/>
          <w:szCs w:val="24"/>
        </w:rPr>
        <w:t>note in medical history to allow</w:t>
      </w:r>
      <w:r w:rsidRPr="004B269D">
        <w:rPr>
          <w:b/>
          <w:sz w:val="24"/>
          <w:szCs w:val="24"/>
        </w:rPr>
        <w:t xml:space="preserve"> treatment to be discussed at Diabetes Foot Multidisciplinary Team meeting or remote consultation where possible.</w:t>
      </w:r>
    </w:p>
    <w:p w:rsidR="00043DC6" w:rsidRPr="004B269D" w:rsidRDefault="00043DC6" w:rsidP="00043DC6">
      <w:pPr>
        <w:jc w:val="center"/>
        <w:rPr>
          <w:b/>
          <w:sz w:val="24"/>
          <w:szCs w:val="24"/>
        </w:rPr>
      </w:pPr>
      <w:r w:rsidRPr="004B269D">
        <w:rPr>
          <w:b/>
          <w:sz w:val="24"/>
          <w:szCs w:val="24"/>
        </w:rPr>
        <w:t>Please note clinic runs on Wednesday afternoons in DGRI Outpatients only.</w:t>
      </w:r>
    </w:p>
    <w:p w:rsidR="00043DC6" w:rsidRDefault="00043DC6"/>
    <w:p w:rsidR="00927DB1" w:rsidRDefault="00927DB1"/>
    <w:p w:rsidR="00CD174F" w:rsidRDefault="00CD174F"/>
    <w:p w:rsidR="00A84F66" w:rsidRDefault="00A84F66"/>
    <w:p w:rsidR="00A84F66" w:rsidRPr="00A84F66" w:rsidRDefault="000524DB" w:rsidP="00A84F66">
      <w:pPr>
        <w:spacing w:after="160" w:line="259" w:lineRule="auto"/>
      </w:pPr>
      <w:r>
        <w:rPr>
          <w:noProof/>
          <w:lang w:eastAsia="en-GB"/>
        </w:rPr>
        <w:lastRenderedPageBreak/>
        <w:pict>
          <v:shape id="_x0000_s1029" type="#_x0000_t202" style="position:absolute;margin-left:470.25pt;margin-top:9pt;width:73.5pt;height:66pt;z-index:251660288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" filled="f" stroked="f">
            <v:textbox>
              <w:txbxContent>
                <w:bookmarkStart w:id="1" w:name="OLE_LINK2"/>
                <w:bookmarkEnd w:id="1"/>
                <w:p w:rsidR="00A84F66" w:rsidRPr="00586524" w:rsidRDefault="00A84F66" w:rsidP="00A84F66">
                  <w:pPr>
                    <w:rPr>
                      <w:color w:val="FFFFFF" w:themeColor="background1"/>
                    </w:rPr>
                  </w:pPr>
                  <w:r w:rsidRPr="00586524">
                    <w:rPr>
                      <w:color w:val="FFFFFF" w:themeColor="background1"/>
                    </w:rPr>
                    <w:object w:dxaOrig="7499" w:dyaOrig="6884">
                      <v:shape id="_x0000_i1026" type="#_x0000_t75" style="width:63.75pt;height:58.5pt" o:ole="" fillcolor="window">
                        <v:imagedata r:id="rId8" o:title=""/>
                      </v:shape>
                      <o:OLEObject Type="Embed" ProgID="PBrush" ShapeID="_x0000_i1026" DrawAspect="Content" ObjectID="_1778586073" r:id="rId10"/>
                    </w:object>
                  </w:r>
                </w:p>
              </w:txbxContent>
            </v:textbox>
            <w10:wrap anchory="page"/>
          </v:shape>
        </w:pict>
      </w:r>
    </w:p>
    <w:p w:rsidR="00A84F66" w:rsidRDefault="00A84F66" w:rsidP="00A84F66">
      <w:pPr>
        <w:spacing w:after="160" w:line="259" w:lineRule="auto"/>
      </w:pPr>
    </w:p>
    <w:p w:rsidR="00A84F66" w:rsidRDefault="00A84F66" w:rsidP="00A84F66">
      <w:pPr>
        <w:spacing w:after="160" w:line="259" w:lineRule="auto"/>
      </w:pPr>
    </w:p>
    <w:p w:rsidR="00A84F66" w:rsidRPr="00A84F66" w:rsidRDefault="000524DB" w:rsidP="00A84F66">
      <w:pPr>
        <w:spacing w:after="160" w:line="259" w:lineRule="auto"/>
      </w:pPr>
      <w:r>
        <w:rPr>
          <w:noProof/>
          <w:lang w:eastAsia="en-GB"/>
        </w:rPr>
        <w:pict>
          <v:shape id="_x0000_s1030" type="#_x0000_t202" style="position:absolute;margin-left:111pt;margin-top:66pt;width:331.5pt;height:30.75pt;z-index:-251657216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" filled="f" stroked="f">
            <v:textbox>
              <w:txbxContent>
                <w:p w:rsidR="00A84F66" w:rsidRPr="004C3724" w:rsidRDefault="00A84F66" w:rsidP="00A84F6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C3724">
                    <w:rPr>
                      <w:b/>
                      <w:sz w:val="28"/>
                      <w:szCs w:val="28"/>
                    </w:rPr>
                    <w:t>DIABETES MULTIDISCIPLINARY FOOT CLINIC REFERRAL</w:t>
                  </w:r>
                </w:p>
              </w:txbxContent>
            </v:textbox>
            <w10:wrap type="square" anchory="page"/>
          </v:shape>
        </w:pict>
      </w:r>
    </w:p>
    <w:tbl>
      <w:tblPr>
        <w:tblStyle w:val="TableGrid"/>
        <w:tblW w:w="0" w:type="auto"/>
        <w:tblLayout w:type="fixed"/>
        <w:tblLook w:val="04A0"/>
      </w:tblPr>
      <w:tblGrid>
        <w:gridCol w:w="1271"/>
        <w:gridCol w:w="1418"/>
        <w:gridCol w:w="425"/>
        <w:gridCol w:w="567"/>
        <w:gridCol w:w="142"/>
        <w:gridCol w:w="141"/>
        <w:gridCol w:w="567"/>
        <w:gridCol w:w="709"/>
        <w:gridCol w:w="284"/>
        <w:gridCol w:w="850"/>
        <w:gridCol w:w="142"/>
        <w:gridCol w:w="203"/>
        <w:gridCol w:w="506"/>
        <w:gridCol w:w="992"/>
        <w:gridCol w:w="567"/>
        <w:gridCol w:w="283"/>
        <w:gridCol w:w="709"/>
        <w:gridCol w:w="680"/>
      </w:tblGrid>
      <w:tr w:rsidR="00A84F66" w:rsidRPr="00A84F66" w:rsidTr="00603902">
        <w:trPr>
          <w:trHeight w:val="340"/>
        </w:trPr>
        <w:tc>
          <w:tcPr>
            <w:tcW w:w="5240" w:type="dxa"/>
            <w:gridSpan w:val="8"/>
            <w:shd w:val="clear" w:color="auto" w:fill="9CC2E5" w:themeFill="accent1" w:themeFillTint="99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PATIENT DETAILS</w:t>
            </w:r>
          </w:p>
        </w:tc>
        <w:tc>
          <w:tcPr>
            <w:tcW w:w="5216" w:type="dxa"/>
            <w:gridSpan w:val="10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1271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FULL NAME</w:t>
            </w:r>
          </w:p>
        </w:tc>
        <w:tc>
          <w:tcPr>
            <w:tcW w:w="9185" w:type="dxa"/>
            <w:gridSpan w:val="17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1271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ADDRESS</w:t>
            </w:r>
          </w:p>
        </w:tc>
        <w:tc>
          <w:tcPr>
            <w:tcW w:w="9185" w:type="dxa"/>
            <w:gridSpan w:val="17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1271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POSTCODE</w:t>
            </w:r>
          </w:p>
        </w:tc>
        <w:tc>
          <w:tcPr>
            <w:tcW w:w="1843" w:type="dxa"/>
            <w:gridSpan w:val="2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CHI</w:t>
            </w:r>
          </w:p>
        </w:tc>
        <w:tc>
          <w:tcPr>
            <w:tcW w:w="2693" w:type="dxa"/>
            <w:gridSpan w:val="6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TRANSPORT REQUIRED Y/N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c>
          <w:tcPr>
            <w:tcW w:w="5240" w:type="dxa"/>
            <w:gridSpan w:val="8"/>
            <w:shd w:val="clear" w:color="auto" w:fill="9CC2E5" w:themeFill="accent1" w:themeFillTint="99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REASON FOR REFERRAL</w:t>
            </w:r>
          </w:p>
        </w:tc>
        <w:tc>
          <w:tcPr>
            <w:tcW w:w="5216" w:type="dxa"/>
            <w:gridSpan w:val="10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1661"/>
        </w:trPr>
        <w:tc>
          <w:tcPr>
            <w:tcW w:w="10456" w:type="dxa"/>
            <w:gridSpan w:val="18"/>
          </w:tcPr>
          <w:p w:rsidR="00A84F66" w:rsidRPr="00A84F66" w:rsidRDefault="000524DB" w:rsidP="00A84F66">
            <w:pPr>
              <w:spacing w:after="0" w:line="240" w:lineRule="auto"/>
            </w:pPr>
            <w:r>
              <w:rPr>
                <w:noProof/>
                <w:lang w:eastAsia="en-GB"/>
              </w:rPr>
              <w:pict>
                <v:shape id="_x0000_s1031" type="#_x0000_t202" style="position:absolute;margin-left:436.85pt;margin-top:46.45pt;width:59.25pt;height:21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" filled="f" stroked="f">
                  <v:textbox>
                    <w:txbxContent>
                      <w:p w:rsidR="00A84F66" w:rsidRDefault="00A84F66" w:rsidP="00A84F66"/>
                    </w:txbxContent>
                  </v:textbox>
                  <w10:wrap type="square"/>
                </v:shape>
              </w:pict>
            </w:r>
            <w:r>
              <w:rPr>
                <w:noProof/>
                <w:lang w:eastAsia="en-GB"/>
              </w:rPr>
              <w:pict>
                <v:shape id="_x0000_s1032" type="#_x0000_t202" style="position:absolute;margin-left:331.1pt;margin-top:42.7pt;width:51pt;height:20.2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" filled="f" stroked="f">
                  <v:textbox>
                    <w:txbxContent>
                      <w:p w:rsidR="00A84F66" w:rsidRDefault="00A84F66" w:rsidP="00A84F66"/>
                    </w:txbxContent>
                  </v:textbox>
                  <w10:wrap type="square"/>
                </v:shape>
              </w:pict>
            </w:r>
            <w:r>
              <w:rPr>
                <w:noProof/>
                <w:lang w:eastAsia="en-GB"/>
              </w:rPr>
              <w:pict>
                <v:shape id="_x0000_s1033" type="#_x0000_t202" style="position:absolute;margin-left:226.85pt;margin-top:41.95pt;width:58.5pt;height:21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" filled="f" stroked="f">
                  <v:textbox>
                    <w:txbxContent>
                      <w:p w:rsidR="00A84F66" w:rsidRDefault="00A84F66" w:rsidP="00A84F66"/>
                    </w:txbxContent>
                  </v:textbox>
                  <w10:wrap type="square"/>
                </v:shape>
              </w:pict>
            </w:r>
          </w:p>
        </w:tc>
      </w:tr>
      <w:tr w:rsidR="00A84F66" w:rsidRPr="00A84F66" w:rsidTr="00603902">
        <w:tc>
          <w:tcPr>
            <w:tcW w:w="5240" w:type="dxa"/>
            <w:gridSpan w:val="8"/>
            <w:shd w:val="clear" w:color="auto" w:fill="9CC2E5" w:themeFill="accent1" w:themeFillTint="99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REFERRAL CATEGORY</w:t>
            </w:r>
          </w:p>
        </w:tc>
        <w:tc>
          <w:tcPr>
            <w:tcW w:w="5216" w:type="dxa"/>
            <w:gridSpan w:val="10"/>
            <w:vAlign w:val="center"/>
          </w:tcPr>
          <w:p w:rsidR="00A84F66" w:rsidRPr="00A84F66" w:rsidRDefault="00A84F66" w:rsidP="00A84F66">
            <w:pPr>
              <w:spacing w:after="0" w:line="240" w:lineRule="auto"/>
              <w:jc w:val="center"/>
            </w:pPr>
            <w:r w:rsidRPr="00A84F66">
              <w:t>PLEASE MARK WITH X</w:t>
            </w:r>
          </w:p>
        </w:tc>
      </w:tr>
      <w:tr w:rsidR="00A84F66" w:rsidRPr="00A84F66" w:rsidTr="00603902">
        <w:trPr>
          <w:trHeight w:val="397"/>
        </w:trPr>
        <w:tc>
          <w:tcPr>
            <w:tcW w:w="5240" w:type="dxa"/>
            <w:gridSpan w:val="8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 xml:space="preserve">IF URGENT PLEASE SPECIFY REASON BELOW  </w:t>
            </w:r>
          </w:p>
        </w:tc>
        <w:tc>
          <w:tcPr>
            <w:tcW w:w="1276" w:type="dxa"/>
            <w:gridSpan w:val="3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ROUTINE</w:t>
            </w:r>
          </w:p>
        </w:tc>
        <w:tc>
          <w:tcPr>
            <w:tcW w:w="709" w:type="dxa"/>
            <w:gridSpan w:val="2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SOON</w:t>
            </w:r>
          </w:p>
        </w:tc>
        <w:tc>
          <w:tcPr>
            <w:tcW w:w="567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992" w:type="dxa"/>
            <w:gridSpan w:val="2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URGENT</w:t>
            </w:r>
          </w:p>
        </w:tc>
        <w:tc>
          <w:tcPr>
            <w:tcW w:w="680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1153"/>
        </w:trPr>
        <w:tc>
          <w:tcPr>
            <w:tcW w:w="10456" w:type="dxa"/>
            <w:gridSpan w:val="18"/>
          </w:tcPr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20"/>
        </w:trPr>
        <w:tc>
          <w:tcPr>
            <w:tcW w:w="5240" w:type="dxa"/>
            <w:gridSpan w:val="8"/>
            <w:shd w:val="clear" w:color="auto" w:fill="9CC2E5" w:themeFill="accent1" w:themeFillTint="99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IF A WOUND IS PRESENT PLEASE COMPLETE</w:t>
            </w:r>
          </w:p>
        </w:tc>
        <w:tc>
          <w:tcPr>
            <w:tcW w:w="5216" w:type="dxa"/>
            <w:gridSpan w:val="10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3823" w:type="dxa"/>
            <w:gridSpan w:val="5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DURATION OF WOUND (WEEKS)</w:t>
            </w:r>
          </w:p>
        </w:tc>
        <w:tc>
          <w:tcPr>
            <w:tcW w:w="1417" w:type="dxa"/>
            <w:gridSpan w:val="3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3827" w:type="dxa"/>
            <w:gridSpan w:val="8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SINBAD SCORE (SEE OVER)</w:t>
            </w:r>
          </w:p>
        </w:tc>
        <w:tc>
          <w:tcPr>
            <w:tcW w:w="1389" w:type="dxa"/>
            <w:gridSpan w:val="2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4531" w:type="dxa"/>
            <w:gridSpan w:val="7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IS BONE VISIBLE OR PROBED IN WOUND  (Y/N)</w:t>
            </w:r>
          </w:p>
        </w:tc>
        <w:tc>
          <w:tcPr>
            <w:tcW w:w="5925" w:type="dxa"/>
            <w:gridSpan w:val="11"/>
            <w:tcBorders>
              <w:bottom w:val="single" w:sz="4" w:space="0" w:color="auto"/>
            </w:tcBorders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4531" w:type="dxa"/>
            <w:gridSpan w:val="7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WOUND DIMENSIONS  (mm)</w:t>
            </w:r>
          </w:p>
        </w:tc>
        <w:tc>
          <w:tcPr>
            <w:tcW w:w="993" w:type="dxa"/>
            <w:gridSpan w:val="2"/>
            <w:tcBorders>
              <w:bottom w:val="nil"/>
              <w:right w:val="nil"/>
            </w:tcBorders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LENGTH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85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WIDTH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DEPTH</w:t>
            </w:r>
          </w:p>
        </w:tc>
        <w:tc>
          <w:tcPr>
            <w:tcW w:w="1389" w:type="dxa"/>
            <w:gridSpan w:val="2"/>
            <w:tcBorders>
              <w:left w:val="nil"/>
              <w:bottom w:val="nil"/>
            </w:tcBorders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c>
          <w:tcPr>
            <w:tcW w:w="5240" w:type="dxa"/>
            <w:gridSpan w:val="8"/>
            <w:shd w:val="clear" w:color="auto" w:fill="9CC2E5" w:themeFill="accent1" w:themeFillTint="99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 xml:space="preserve"> RELEVENT MEDICAL HISTORY</w:t>
            </w:r>
          </w:p>
        </w:tc>
        <w:tc>
          <w:tcPr>
            <w:tcW w:w="5216" w:type="dxa"/>
            <w:gridSpan w:val="10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3964" w:type="dxa"/>
            <w:gridSpan w:val="6"/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PERIPHERAL VASCULAR DISEASE Y/N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3827" w:type="dxa"/>
            <w:gridSpan w:val="8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PERIPHERAL NEUROPATHY  Y/N</w:t>
            </w:r>
          </w:p>
        </w:tc>
        <w:tc>
          <w:tcPr>
            <w:tcW w:w="1389" w:type="dxa"/>
            <w:gridSpan w:val="2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3964" w:type="dxa"/>
            <w:gridSpan w:val="6"/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RECENT X-RAY/MRI  Y/N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3827" w:type="dxa"/>
            <w:gridSpan w:val="8"/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ABLE TO ATTEND OUTPATIENTS Y/N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396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 xml:space="preserve">CURRENT /RECENT ANTIBIOTICS </w:t>
            </w:r>
          </w:p>
          <w:p w:rsidR="00A84F66" w:rsidRPr="00A84F66" w:rsidRDefault="00A84F66" w:rsidP="00A84F66">
            <w:pPr>
              <w:spacing w:after="0" w:line="240" w:lineRule="auto"/>
            </w:pPr>
            <w:r w:rsidRPr="00A84F66">
              <w:t>TYPE AND DOSE</w:t>
            </w:r>
          </w:p>
        </w:tc>
        <w:tc>
          <w:tcPr>
            <w:tcW w:w="649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283"/>
        </w:trPr>
        <w:tc>
          <w:tcPr>
            <w:tcW w:w="10456" w:type="dxa"/>
            <w:gridSpan w:val="18"/>
            <w:tcBorders>
              <w:bottom w:val="nil"/>
            </w:tcBorders>
            <w:shd w:val="clear" w:color="auto" w:fill="auto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OTHER</w:t>
            </w:r>
          </w:p>
        </w:tc>
      </w:tr>
      <w:tr w:rsidR="00A84F66" w:rsidRPr="00A84F66" w:rsidTr="00603902">
        <w:trPr>
          <w:trHeight w:val="1489"/>
        </w:trPr>
        <w:tc>
          <w:tcPr>
            <w:tcW w:w="10456" w:type="dxa"/>
            <w:gridSpan w:val="18"/>
            <w:tcBorders>
              <w:top w:val="nil"/>
            </w:tcBorders>
          </w:tcPr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c>
          <w:tcPr>
            <w:tcW w:w="5240" w:type="dxa"/>
            <w:gridSpan w:val="8"/>
            <w:shd w:val="clear" w:color="auto" w:fill="9CC2E5" w:themeFill="accent1" w:themeFillTint="99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REFERRER DETAILS</w:t>
            </w:r>
          </w:p>
        </w:tc>
        <w:tc>
          <w:tcPr>
            <w:tcW w:w="5216" w:type="dxa"/>
            <w:gridSpan w:val="10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1271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NAME</w:t>
            </w:r>
          </w:p>
        </w:tc>
        <w:tc>
          <w:tcPr>
            <w:tcW w:w="3969" w:type="dxa"/>
            <w:gridSpan w:val="7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1479" w:type="dxa"/>
            <w:gridSpan w:val="4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DESIGNATION</w:t>
            </w:r>
          </w:p>
        </w:tc>
        <w:tc>
          <w:tcPr>
            <w:tcW w:w="3737" w:type="dxa"/>
            <w:gridSpan w:val="6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1271" w:type="dxa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SIGNATURE</w:t>
            </w:r>
          </w:p>
        </w:tc>
        <w:tc>
          <w:tcPr>
            <w:tcW w:w="3969" w:type="dxa"/>
            <w:gridSpan w:val="7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  <w:tc>
          <w:tcPr>
            <w:tcW w:w="1479" w:type="dxa"/>
            <w:gridSpan w:val="4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DATE</w:t>
            </w:r>
          </w:p>
        </w:tc>
        <w:tc>
          <w:tcPr>
            <w:tcW w:w="3737" w:type="dxa"/>
            <w:gridSpan w:val="6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2689" w:type="dxa"/>
            <w:gridSpan w:val="2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  <w:r w:rsidRPr="00A84F66">
              <w:t>CONTACT PHONE / EMAIL</w:t>
            </w:r>
          </w:p>
        </w:tc>
        <w:tc>
          <w:tcPr>
            <w:tcW w:w="7767" w:type="dxa"/>
            <w:gridSpan w:val="16"/>
            <w:vAlign w:val="center"/>
          </w:tcPr>
          <w:p w:rsidR="00A84F66" w:rsidRPr="00A84F66" w:rsidRDefault="00A84F66" w:rsidP="00A84F66">
            <w:pPr>
              <w:spacing w:after="0" w:line="240" w:lineRule="auto"/>
            </w:pPr>
          </w:p>
        </w:tc>
      </w:tr>
      <w:tr w:rsidR="00A84F66" w:rsidRPr="00A84F66" w:rsidTr="00603902">
        <w:trPr>
          <w:trHeight w:val="397"/>
        </w:trPr>
        <w:tc>
          <w:tcPr>
            <w:tcW w:w="10456" w:type="dxa"/>
            <w:gridSpan w:val="18"/>
            <w:vAlign w:val="center"/>
          </w:tcPr>
          <w:p w:rsidR="00A84F66" w:rsidRPr="00A84F66" w:rsidRDefault="00A84F66" w:rsidP="00A84F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4F66">
              <w:rPr>
                <w:sz w:val="24"/>
                <w:szCs w:val="24"/>
              </w:rPr>
              <w:t>PLEASE FORWARD COMPLETED REFERRALS TO DIABETES FOOT TEAM</w:t>
            </w:r>
          </w:p>
          <w:p w:rsidR="00A84F66" w:rsidRPr="00A84F66" w:rsidRDefault="00A84F66" w:rsidP="00A84F6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84F66">
              <w:rPr>
                <w:sz w:val="32"/>
                <w:szCs w:val="32"/>
              </w:rPr>
              <w:t>dg.podclin@nhs.scot</w:t>
            </w:r>
          </w:p>
        </w:tc>
      </w:tr>
    </w:tbl>
    <w:p w:rsidR="00A84F66" w:rsidRPr="00A84F66" w:rsidRDefault="00A84F66" w:rsidP="00A84F66">
      <w:pPr>
        <w:spacing w:after="160" w:line="259" w:lineRule="auto"/>
      </w:pPr>
    </w:p>
    <w:p w:rsidR="001146C2" w:rsidRDefault="001146C2" w:rsidP="001146C2"/>
    <w:sectPr w:rsidR="001146C2" w:rsidSect="008B3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445" w:rsidRDefault="00416445" w:rsidP="00CD174F">
      <w:pPr>
        <w:spacing w:after="0" w:line="240" w:lineRule="auto"/>
      </w:pPr>
      <w:r>
        <w:separator/>
      </w:r>
    </w:p>
  </w:endnote>
  <w:endnote w:type="continuationSeparator" w:id="0">
    <w:p w:rsidR="00416445" w:rsidRDefault="00416445" w:rsidP="00CD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445" w:rsidRDefault="00416445" w:rsidP="00CD174F">
      <w:pPr>
        <w:spacing w:after="0" w:line="240" w:lineRule="auto"/>
      </w:pPr>
      <w:r>
        <w:separator/>
      </w:r>
    </w:p>
  </w:footnote>
  <w:footnote w:type="continuationSeparator" w:id="0">
    <w:p w:rsidR="00416445" w:rsidRDefault="00416445" w:rsidP="00CD1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484"/>
    <w:multiLevelType w:val="hybridMultilevel"/>
    <w:tmpl w:val="BBE27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318EE"/>
    <w:rsid w:val="00043DC6"/>
    <w:rsid w:val="000524DB"/>
    <w:rsid w:val="001146C2"/>
    <w:rsid w:val="001C55BD"/>
    <w:rsid w:val="0024355C"/>
    <w:rsid w:val="002C6701"/>
    <w:rsid w:val="003A78FE"/>
    <w:rsid w:val="00416445"/>
    <w:rsid w:val="004B269D"/>
    <w:rsid w:val="0054545E"/>
    <w:rsid w:val="006A729B"/>
    <w:rsid w:val="008B31BF"/>
    <w:rsid w:val="00927DB1"/>
    <w:rsid w:val="00A84F66"/>
    <w:rsid w:val="00AC2D36"/>
    <w:rsid w:val="00AF262C"/>
    <w:rsid w:val="00B25CB4"/>
    <w:rsid w:val="00BA271B"/>
    <w:rsid w:val="00C85F90"/>
    <w:rsid w:val="00CD174F"/>
    <w:rsid w:val="00D0114F"/>
    <w:rsid w:val="00E300ED"/>
    <w:rsid w:val="00E318EE"/>
    <w:rsid w:val="00F2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EE"/>
    <w:pPr>
      <w:ind w:left="720"/>
      <w:contextualSpacing/>
    </w:pPr>
  </w:style>
  <w:style w:type="table" w:styleId="TableGrid">
    <w:name w:val="Table Grid"/>
    <w:basedOn w:val="TableNormal"/>
    <w:uiPriority w:val="39"/>
    <w:rsid w:val="00C85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1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74F"/>
  </w:style>
  <w:style w:type="paragraph" w:styleId="Footer">
    <w:name w:val="footer"/>
    <w:basedOn w:val="Normal"/>
    <w:link w:val="FooterChar"/>
    <w:uiPriority w:val="99"/>
    <w:unhideWhenUsed/>
    <w:rsid w:val="00CD1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74F"/>
  </w:style>
  <w:style w:type="paragraph" w:styleId="BalloonText">
    <w:name w:val="Balloon Text"/>
    <w:basedOn w:val="Normal"/>
    <w:link w:val="BalloonTextChar"/>
    <w:uiPriority w:val="99"/>
    <w:semiHidden/>
    <w:unhideWhenUsed/>
    <w:rsid w:val="00243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A221-E96D-4716-92E8-23B4121E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Dumfries And Galloway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Karen.Davidson</dc:creator>
  <cp:lastModifiedBy>Jon van Aartsen</cp:lastModifiedBy>
  <cp:revision>2</cp:revision>
  <cp:lastPrinted>2023-08-30T16:34:00Z</cp:lastPrinted>
  <dcterms:created xsi:type="dcterms:W3CDTF">2024-05-30T13:55:00Z</dcterms:created>
  <dcterms:modified xsi:type="dcterms:W3CDTF">2024-05-30T13:55:00Z</dcterms:modified>
</cp:coreProperties>
</file>