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E08" w:rsidRPr="00FD6E08" w:rsidRDefault="00FD6E08" w:rsidP="00FD6E08">
      <w:pPr>
        <w:pStyle w:val="NormalWeb"/>
        <w:spacing w:after="0" w:afterAutospacing="0"/>
        <w:jc w:val="center"/>
        <w:rPr>
          <w:rFonts w:ascii="Arial" w:hAnsi="Arial" w:cs="Arial"/>
          <w:b/>
          <w:color w:val="000000"/>
          <w:u w:val="single"/>
        </w:rPr>
      </w:pPr>
      <w:r w:rsidRPr="00FD6E08">
        <w:rPr>
          <w:rFonts w:ascii="Arial" w:hAnsi="Arial" w:cs="Arial"/>
          <w:b/>
          <w:color w:val="000000"/>
          <w:u w:val="single"/>
        </w:rPr>
        <w:t>Agency Nurse</w:t>
      </w:r>
      <w:r>
        <w:rPr>
          <w:rFonts w:ascii="Arial" w:hAnsi="Arial" w:cs="Arial"/>
          <w:b/>
          <w:color w:val="000000"/>
          <w:u w:val="single"/>
        </w:rPr>
        <w:t xml:space="preserve"> working in NHS Ayrshire and Arran</w:t>
      </w:r>
      <w:r w:rsidR="002C5FE2">
        <w:t xml:space="preserve"> </w:t>
      </w:r>
    </w:p>
    <w:p w:rsidR="00FD6E08" w:rsidRPr="00FD6E08" w:rsidRDefault="00FD6E08" w:rsidP="00FD6E08">
      <w:pPr>
        <w:pStyle w:val="NormalWeb"/>
        <w:spacing w:after="0" w:afterAutospacing="0"/>
        <w:jc w:val="center"/>
        <w:rPr>
          <w:rFonts w:ascii="Arial" w:hAnsi="Arial" w:cs="Arial"/>
          <w:b/>
          <w:color w:val="000000"/>
          <w:u w:val="single"/>
        </w:rPr>
      </w:pPr>
      <w:r w:rsidRPr="00FD6E08">
        <w:rPr>
          <w:rFonts w:ascii="Arial" w:hAnsi="Arial" w:cs="Arial"/>
          <w:b/>
          <w:color w:val="000000"/>
          <w:u w:val="single"/>
        </w:rPr>
        <w:t>Administration of medicine competent</w:t>
      </w:r>
      <w:r>
        <w:rPr>
          <w:rFonts w:ascii="Arial" w:hAnsi="Arial" w:cs="Arial"/>
          <w:b/>
          <w:color w:val="000000"/>
          <w:u w:val="single"/>
        </w:rPr>
        <w:t>/</w:t>
      </w:r>
      <w:r w:rsidRPr="00FD6E08">
        <w:rPr>
          <w:rFonts w:ascii="Arial" w:hAnsi="Arial" w:cs="Arial"/>
          <w:b/>
          <w:color w:val="000000"/>
          <w:u w:val="single"/>
        </w:rPr>
        <w:t>Assurance checklist</w:t>
      </w:r>
    </w:p>
    <w:p w:rsidR="00FD6E08" w:rsidRPr="00FD6E08" w:rsidRDefault="00FD6E08" w:rsidP="00FD6E08">
      <w:pPr>
        <w:pStyle w:val="NormalWeb"/>
        <w:spacing w:after="0" w:afterAutospacing="0"/>
        <w:rPr>
          <w:rFonts w:ascii="Arial" w:hAnsi="Arial" w:cs="Arial"/>
          <w:color w:val="000000"/>
        </w:rPr>
      </w:pPr>
      <w:r w:rsidRPr="00FD6E08">
        <w:rPr>
          <w:rFonts w:ascii="Arial" w:hAnsi="Arial" w:cs="Arial"/>
          <w:color w:val="000000"/>
        </w:rPr>
        <w:t>The Code of Practice for Medicines Governance represents the local policy regarding how medicines are managed within NHS Ayrshire &amp;</w:t>
      </w:r>
      <w:r w:rsidR="00F8656C">
        <w:rPr>
          <w:rFonts w:ascii="Arial" w:hAnsi="Arial" w:cs="Arial"/>
          <w:color w:val="000000"/>
        </w:rPr>
        <w:t xml:space="preserve"> Arran.</w:t>
      </w:r>
      <w:r w:rsidRPr="00FD6E08">
        <w:rPr>
          <w:rFonts w:ascii="Arial" w:hAnsi="Arial" w:cs="Arial"/>
          <w:color w:val="000000"/>
        </w:rPr>
        <w:t>  The Code applies equally to all healthcare professionals involved in the prescribing, administration and supply of medicine. Please ensure you are aware and comply with the requirements as outline in the relevant section.</w:t>
      </w:r>
    </w:p>
    <w:p w:rsidR="00FD6E08" w:rsidRPr="00FD6E08" w:rsidRDefault="00FD6E08" w:rsidP="00FD6E08">
      <w:pPr>
        <w:pStyle w:val="Default"/>
      </w:pPr>
    </w:p>
    <w:p w:rsidR="00FD6E08" w:rsidRPr="00FD6E08" w:rsidRDefault="00FD6E08" w:rsidP="00FD6E08">
      <w:pPr>
        <w:pStyle w:val="Default"/>
      </w:pPr>
      <w:r w:rsidRPr="00FD6E08">
        <w:t>T</w:t>
      </w:r>
      <w:r w:rsidR="00F8656C">
        <w:t xml:space="preserve">his policy is applicable to all Registered nurses and midwives working in </w:t>
      </w:r>
      <w:r w:rsidRPr="00FD6E08">
        <w:t xml:space="preserve">NHS Ayrshire &amp; Arran across all settings and the principles of good practice </w:t>
      </w:r>
    </w:p>
    <w:p w:rsidR="00FD6E08" w:rsidRPr="00FD6E08" w:rsidRDefault="00FD6E08" w:rsidP="00FD6E08">
      <w:pPr>
        <w:pStyle w:val="Default"/>
      </w:pPr>
    </w:p>
    <w:p w:rsidR="00FD6E08" w:rsidRPr="00F8656C" w:rsidRDefault="00FD6E08" w:rsidP="00FD6E08">
      <w:pPr>
        <w:pStyle w:val="Default"/>
      </w:pPr>
      <w:r w:rsidRPr="00FD6E08">
        <w:rPr>
          <w:b/>
          <w:bCs/>
          <w:color w:val="538DD3"/>
        </w:rPr>
        <w:t xml:space="preserve">POLICY STATEMENT </w:t>
      </w:r>
    </w:p>
    <w:p w:rsidR="00FD6E08" w:rsidRPr="00FD6E08" w:rsidRDefault="00FD6E08" w:rsidP="00FD6E08">
      <w:pPr>
        <w:rPr>
          <w:rFonts w:ascii="Arial" w:hAnsi="Arial" w:cs="Arial"/>
          <w:sz w:val="24"/>
          <w:szCs w:val="24"/>
        </w:rPr>
      </w:pPr>
      <w:r w:rsidRPr="00FD6E08">
        <w:rPr>
          <w:rFonts w:ascii="Arial" w:hAnsi="Arial" w:cs="Arial"/>
          <w:sz w:val="24"/>
          <w:szCs w:val="24"/>
        </w:rPr>
        <w:t xml:space="preserve">All staff must be familiar with and adhere to the </w:t>
      </w:r>
      <w:r w:rsidR="000B0979">
        <w:rPr>
          <w:rFonts w:ascii="Arial" w:hAnsi="Arial" w:cs="Arial"/>
          <w:sz w:val="24"/>
          <w:szCs w:val="24"/>
        </w:rPr>
        <w:t>NHS Ayrshire &amp; Arran</w:t>
      </w:r>
      <w:r w:rsidRPr="00FD6E08">
        <w:rPr>
          <w:rFonts w:ascii="Arial" w:hAnsi="Arial" w:cs="Arial"/>
          <w:sz w:val="24"/>
          <w:szCs w:val="24"/>
        </w:rPr>
        <w:t xml:space="preserve"> </w:t>
      </w:r>
      <w:hyperlink r:id="rId7" w:history="1">
        <w:r w:rsidR="000B0979" w:rsidRPr="000B0979">
          <w:rPr>
            <w:rStyle w:val="Hyperlink"/>
            <w:rFonts w:ascii="Arial" w:hAnsi="Arial" w:cs="Arial"/>
            <w:sz w:val="24"/>
            <w:szCs w:val="24"/>
          </w:rPr>
          <w:t>Code of Practice for Medicines Governance</w:t>
        </w:r>
      </w:hyperlink>
      <w:r w:rsidR="000B0979">
        <w:rPr>
          <w:rFonts w:ascii="Arial" w:hAnsi="Arial" w:cs="Arial"/>
          <w:sz w:val="24"/>
          <w:szCs w:val="24"/>
        </w:rPr>
        <w:t xml:space="preserve"> </w:t>
      </w:r>
      <w:r w:rsidRPr="00FD6E08">
        <w:rPr>
          <w:rFonts w:ascii="Arial" w:hAnsi="Arial" w:cs="Arial"/>
          <w:sz w:val="24"/>
          <w:szCs w:val="24"/>
        </w:rPr>
        <w:t>and the requirements of their own regulatory and/or professional bodies</w:t>
      </w:r>
    </w:p>
    <w:p w:rsidR="00FD6E08" w:rsidRPr="00FD6E08" w:rsidRDefault="00FD6E08" w:rsidP="00FD6E08">
      <w:pPr>
        <w:pStyle w:val="Default"/>
        <w:rPr>
          <w:color w:val="538DD3"/>
        </w:rPr>
      </w:pPr>
      <w:r w:rsidRPr="00FD6E08">
        <w:rPr>
          <w:b/>
          <w:bCs/>
          <w:color w:val="538DD3"/>
        </w:rPr>
        <w:t xml:space="preserve">RESPONSIBILITIES </w:t>
      </w:r>
    </w:p>
    <w:p w:rsidR="000B0979" w:rsidRDefault="00F8656C" w:rsidP="000B0979">
      <w:pPr>
        <w:pStyle w:val="Default"/>
      </w:pPr>
      <w:r>
        <w:t xml:space="preserve">Registered Nurses </w:t>
      </w:r>
      <w:r w:rsidR="00FD6E08" w:rsidRPr="00FD6E08">
        <w:t xml:space="preserve">are responsible for working within the legal and professional frameworks </w:t>
      </w:r>
      <w:r>
        <w:t>within the NMC Code</w:t>
      </w:r>
      <w:r w:rsidR="00FD6E08" w:rsidRPr="00C66089">
        <w:rPr>
          <w:color w:val="000000" w:themeColor="text1"/>
        </w:rPr>
        <w:t xml:space="preserve">. </w:t>
      </w:r>
      <w:r w:rsidR="00C66089">
        <w:rPr>
          <w:color w:val="000000" w:themeColor="text1"/>
        </w:rPr>
        <w:t>Registered nurses are personally responsible for putting patients first and for a commitment to safety, ethics, values, principles and improvement.  They are also responsible for practicing within their own scope and competence, using their acquired knowledge, skills and judgement.</w:t>
      </w:r>
      <w:r w:rsidR="00C66089" w:rsidRPr="00C66089">
        <w:rPr>
          <w:color w:val="000000" w:themeColor="text1"/>
        </w:rPr>
        <w:t xml:space="preserve"> They</w:t>
      </w:r>
      <w:r w:rsidR="000B0979" w:rsidRPr="00C66089">
        <w:rPr>
          <w:color w:val="000000" w:themeColor="text1"/>
        </w:rPr>
        <w:t xml:space="preserve"> are responsible </w:t>
      </w:r>
      <w:r w:rsidR="000B0979" w:rsidRPr="00FD6E08">
        <w:t>for their own professiona</w:t>
      </w:r>
      <w:r w:rsidR="000B0979">
        <w:t>l actions and for following</w:t>
      </w:r>
      <w:r w:rsidR="000B0979" w:rsidRPr="00FD6E08">
        <w:t xml:space="preserve"> procedure. </w:t>
      </w:r>
    </w:p>
    <w:p w:rsidR="00FD6E08" w:rsidRPr="00FD6E08" w:rsidRDefault="00FD6E08" w:rsidP="00FD6E08">
      <w:pPr>
        <w:pStyle w:val="Default"/>
      </w:pPr>
    </w:p>
    <w:p w:rsidR="00FD6E08" w:rsidRPr="00C66089" w:rsidRDefault="00FD6E08" w:rsidP="00FD6E08">
      <w:pPr>
        <w:rPr>
          <w:rFonts w:ascii="Arial" w:hAnsi="Arial" w:cs="Arial"/>
          <w:sz w:val="24"/>
          <w:szCs w:val="24"/>
        </w:rPr>
      </w:pPr>
      <w:r w:rsidRPr="00C66089">
        <w:rPr>
          <w:rFonts w:ascii="Arial" w:hAnsi="Arial" w:cs="Arial"/>
          <w:sz w:val="24"/>
          <w:szCs w:val="24"/>
        </w:rPr>
        <w:t>It is the responsibility of line managers to ensure that staff participating in administration of medicines are competent to do so.</w:t>
      </w:r>
    </w:p>
    <w:p w:rsidR="00FD6E08" w:rsidRPr="00C66089" w:rsidRDefault="00F8656C" w:rsidP="00F8656C">
      <w:pPr>
        <w:rPr>
          <w:rFonts w:ascii="Arial" w:hAnsi="Arial" w:cs="Arial"/>
          <w:sz w:val="24"/>
          <w:szCs w:val="24"/>
        </w:rPr>
      </w:pPr>
      <w:r w:rsidRPr="00C66089">
        <w:rPr>
          <w:rFonts w:ascii="Arial" w:hAnsi="Arial" w:cs="Arial"/>
          <w:sz w:val="24"/>
          <w:szCs w:val="24"/>
        </w:rPr>
        <w:t>The</w:t>
      </w:r>
      <w:r w:rsidRPr="00C66089">
        <w:rPr>
          <w:rFonts w:ascii="Arial" w:hAnsi="Arial" w:cs="Arial"/>
        </w:rPr>
        <w:t xml:space="preserve"> </w:t>
      </w:r>
      <w:r w:rsidRPr="00C66089">
        <w:rPr>
          <w:rFonts w:ascii="Arial" w:hAnsi="Arial" w:cs="Arial"/>
          <w:sz w:val="24"/>
          <w:szCs w:val="24"/>
        </w:rPr>
        <w:t xml:space="preserve">HEPMA </w:t>
      </w:r>
      <w:r w:rsidRPr="00C66089">
        <w:rPr>
          <w:rFonts w:ascii="Arial" w:hAnsi="Arial" w:cs="Arial"/>
          <w:b/>
          <w:bCs/>
          <w:sz w:val="24"/>
          <w:szCs w:val="24"/>
        </w:rPr>
        <w:t>H</w:t>
      </w:r>
      <w:r w:rsidRPr="00C66089">
        <w:rPr>
          <w:rFonts w:ascii="Arial" w:hAnsi="Arial" w:cs="Arial"/>
          <w:sz w:val="24"/>
          <w:szCs w:val="24"/>
        </w:rPr>
        <w:t xml:space="preserve">ospital </w:t>
      </w:r>
      <w:r w:rsidRPr="00C66089">
        <w:rPr>
          <w:rFonts w:ascii="Arial" w:hAnsi="Arial" w:cs="Arial"/>
          <w:b/>
          <w:bCs/>
          <w:sz w:val="24"/>
          <w:szCs w:val="24"/>
        </w:rPr>
        <w:t>E</w:t>
      </w:r>
      <w:r w:rsidRPr="00C66089">
        <w:rPr>
          <w:rFonts w:ascii="Arial" w:hAnsi="Arial" w:cs="Arial"/>
          <w:sz w:val="24"/>
          <w:szCs w:val="24"/>
        </w:rPr>
        <w:t xml:space="preserve">lectronic </w:t>
      </w:r>
      <w:r w:rsidRPr="00C66089">
        <w:rPr>
          <w:rFonts w:ascii="Arial" w:hAnsi="Arial" w:cs="Arial"/>
          <w:b/>
          <w:bCs/>
          <w:sz w:val="24"/>
          <w:szCs w:val="24"/>
        </w:rPr>
        <w:t>P</w:t>
      </w:r>
      <w:r w:rsidRPr="00C66089">
        <w:rPr>
          <w:rFonts w:ascii="Arial" w:hAnsi="Arial" w:cs="Arial"/>
          <w:sz w:val="24"/>
          <w:szCs w:val="24"/>
        </w:rPr>
        <w:t xml:space="preserve">rescribing and </w:t>
      </w:r>
      <w:r w:rsidRPr="00C66089">
        <w:rPr>
          <w:rFonts w:ascii="Arial" w:hAnsi="Arial" w:cs="Arial"/>
          <w:b/>
          <w:bCs/>
          <w:sz w:val="24"/>
          <w:szCs w:val="24"/>
        </w:rPr>
        <w:t>M</w:t>
      </w:r>
      <w:r w:rsidRPr="00C66089">
        <w:rPr>
          <w:rFonts w:ascii="Arial" w:hAnsi="Arial" w:cs="Arial"/>
          <w:sz w:val="24"/>
          <w:szCs w:val="24"/>
        </w:rPr>
        <w:t xml:space="preserve">edicines </w:t>
      </w:r>
      <w:r w:rsidRPr="00C66089">
        <w:rPr>
          <w:rFonts w:ascii="Arial" w:hAnsi="Arial" w:cs="Arial"/>
          <w:b/>
          <w:bCs/>
          <w:sz w:val="24"/>
          <w:szCs w:val="24"/>
        </w:rPr>
        <w:t>A</w:t>
      </w:r>
      <w:r w:rsidRPr="00C66089">
        <w:rPr>
          <w:rFonts w:ascii="Arial" w:hAnsi="Arial" w:cs="Arial"/>
          <w:sz w:val="24"/>
          <w:szCs w:val="24"/>
        </w:rPr>
        <w:t xml:space="preserve">dministration </w:t>
      </w:r>
      <w:r w:rsidR="00FD6E08" w:rsidRPr="00C66089">
        <w:rPr>
          <w:rFonts w:ascii="Arial" w:hAnsi="Arial" w:cs="Arial"/>
          <w:sz w:val="24"/>
          <w:szCs w:val="24"/>
        </w:rPr>
        <w:t xml:space="preserve">team are responsible for the ongoing administration, management, user training and system development. </w:t>
      </w:r>
    </w:p>
    <w:p w:rsidR="00F8656C" w:rsidRPr="00C66089" w:rsidRDefault="00F8656C" w:rsidP="00FD6E08">
      <w:pPr>
        <w:pStyle w:val="Default"/>
      </w:pPr>
    </w:p>
    <w:p w:rsidR="00FD6E08" w:rsidRPr="00C66089" w:rsidRDefault="00FD6E08" w:rsidP="00FD6E08">
      <w:pPr>
        <w:rPr>
          <w:rFonts w:ascii="Arial" w:hAnsi="Arial" w:cs="Arial"/>
          <w:sz w:val="24"/>
          <w:szCs w:val="24"/>
        </w:rPr>
      </w:pPr>
      <w:r w:rsidRPr="00C66089">
        <w:rPr>
          <w:rFonts w:ascii="Arial" w:hAnsi="Arial" w:cs="Arial"/>
          <w:sz w:val="24"/>
          <w:szCs w:val="24"/>
        </w:rPr>
        <w:t xml:space="preserve">Please refer to training videos on the </w:t>
      </w:r>
      <w:proofErr w:type="spellStart"/>
      <w:r w:rsidRPr="00C66089">
        <w:rPr>
          <w:rFonts w:ascii="Arial" w:hAnsi="Arial" w:cs="Arial"/>
          <w:color w:val="000000" w:themeColor="text1"/>
          <w:sz w:val="24"/>
          <w:szCs w:val="24"/>
        </w:rPr>
        <w:t>AthenA</w:t>
      </w:r>
      <w:proofErr w:type="spellEnd"/>
      <w:r w:rsidRPr="00C66089">
        <w:rPr>
          <w:rFonts w:ascii="Arial" w:hAnsi="Arial" w:cs="Arial"/>
          <w:color w:val="000000" w:themeColor="text1"/>
          <w:sz w:val="24"/>
          <w:szCs w:val="24"/>
        </w:rPr>
        <w:t xml:space="preserve"> HEPMA </w:t>
      </w:r>
      <w:r w:rsidRPr="00C66089">
        <w:rPr>
          <w:rFonts w:ascii="Arial" w:hAnsi="Arial" w:cs="Arial"/>
          <w:sz w:val="24"/>
          <w:szCs w:val="24"/>
        </w:rPr>
        <w:t>pages for guidance</w:t>
      </w:r>
    </w:p>
    <w:p w:rsidR="00553359" w:rsidRPr="00C66089" w:rsidRDefault="00553359" w:rsidP="00553359">
      <w:pPr>
        <w:rPr>
          <w:rFonts w:ascii="Arial" w:hAnsi="Arial" w:cs="Arial"/>
          <w:sz w:val="24"/>
          <w:szCs w:val="24"/>
          <w:u w:val="double"/>
        </w:rPr>
      </w:pPr>
      <w:r w:rsidRPr="00C66089">
        <w:rPr>
          <w:rFonts w:ascii="Arial" w:hAnsi="Arial" w:cs="Arial"/>
          <w:sz w:val="24"/>
          <w:szCs w:val="24"/>
          <w:u w:val="double"/>
        </w:rPr>
        <w:t>I have read and fully understand the following document:</w:t>
      </w:r>
    </w:p>
    <w:p w:rsidR="002F5FDE" w:rsidRPr="00C66089" w:rsidRDefault="00553359" w:rsidP="00553359">
      <w:pPr>
        <w:rPr>
          <w:rFonts w:ascii="Arial" w:hAnsi="Arial" w:cs="Arial"/>
          <w:sz w:val="24"/>
          <w:szCs w:val="24"/>
        </w:rPr>
      </w:pPr>
      <w:r w:rsidRPr="00C66089">
        <w:rPr>
          <w:rFonts w:ascii="Arial" w:hAnsi="Arial" w:cs="Arial"/>
          <w:sz w:val="24"/>
          <w:szCs w:val="24"/>
        </w:rPr>
        <w:t xml:space="preserve">The current Code of practice for Medicine Governance </w:t>
      </w:r>
      <w:r w:rsidR="003E7CB3" w:rsidRPr="00C66089">
        <w:rPr>
          <w:rFonts w:ascii="Arial" w:hAnsi="Arial" w:cs="Arial"/>
          <w:sz w:val="24"/>
          <w:szCs w:val="24"/>
        </w:rPr>
        <w:t xml:space="preserve">  </w:t>
      </w:r>
      <w:r w:rsidR="003E7CB3" w:rsidRPr="00C66089">
        <w:rPr>
          <w:rFonts w:ascii="Tahoma" w:hAnsi="Tahoma" w:cs="Tahoma"/>
          <w:sz w:val="24"/>
          <w:szCs w:val="24"/>
        </w:rPr>
        <w:t>⃣</w:t>
      </w:r>
      <w:r w:rsidRPr="00C66089">
        <w:rPr>
          <w:rFonts w:ascii="Arial" w:hAnsi="Arial" w:cs="Arial"/>
          <w:sz w:val="24"/>
          <w:szCs w:val="24"/>
        </w:rPr>
        <w:t xml:space="preserve">  </w:t>
      </w:r>
    </w:p>
    <w:p w:rsidR="003E7CB3" w:rsidRPr="00C66089" w:rsidRDefault="002F5FDE" w:rsidP="00553359">
      <w:pPr>
        <w:rPr>
          <w:rFonts w:ascii="Arial" w:hAnsi="Arial" w:cs="Arial"/>
          <w:sz w:val="24"/>
          <w:szCs w:val="24"/>
        </w:rPr>
      </w:pPr>
      <w:r w:rsidRPr="00C66089">
        <w:rPr>
          <w:rFonts w:ascii="Arial" w:hAnsi="Arial" w:cs="Arial"/>
          <w:sz w:val="24"/>
          <w:szCs w:val="24"/>
        </w:rPr>
        <w:t xml:space="preserve">Caldecott principles  </w:t>
      </w:r>
      <w:r w:rsidR="00553359" w:rsidRPr="00C66089">
        <w:rPr>
          <w:rFonts w:ascii="Arial" w:hAnsi="Arial" w:cs="Arial"/>
          <w:sz w:val="24"/>
          <w:szCs w:val="24"/>
        </w:rPr>
        <w:t xml:space="preserve"> </w:t>
      </w:r>
      <w:r w:rsidRPr="00C66089">
        <w:rPr>
          <w:rFonts w:ascii="Tahoma" w:hAnsi="Tahoma" w:cs="Tahoma"/>
          <w:sz w:val="24"/>
          <w:szCs w:val="24"/>
        </w:rPr>
        <w:t>⃣</w:t>
      </w:r>
    </w:p>
    <w:p w:rsidR="002F5FDE" w:rsidRPr="00C66089" w:rsidRDefault="00C66089" w:rsidP="00553359">
      <w:pPr>
        <w:rPr>
          <w:rFonts w:ascii="Arial" w:hAnsi="Arial" w:cs="Arial"/>
          <w:sz w:val="24"/>
          <w:szCs w:val="24"/>
        </w:rPr>
      </w:pPr>
      <w:r>
        <w:rPr>
          <w:rFonts w:ascii="Arial" w:hAnsi="Arial" w:cs="Arial"/>
          <w:sz w:val="24"/>
          <w:szCs w:val="24"/>
        </w:rPr>
        <w:t>IT Governance</w:t>
      </w:r>
      <w:r w:rsidR="002F5FDE" w:rsidRPr="00C66089">
        <w:rPr>
          <w:rFonts w:ascii="Arial" w:hAnsi="Arial" w:cs="Arial"/>
          <w:sz w:val="24"/>
          <w:szCs w:val="24"/>
        </w:rPr>
        <w:t xml:space="preserve">   </w:t>
      </w:r>
      <w:r w:rsidR="002F5FDE" w:rsidRPr="00C66089">
        <w:rPr>
          <w:rFonts w:ascii="Tahoma" w:hAnsi="Tahoma" w:cs="Tahoma"/>
          <w:sz w:val="24"/>
          <w:szCs w:val="24"/>
        </w:rPr>
        <w:t>⃣</w:t>
      </w:r>
    </w:p>
    <w:p w:rsidR="00553359" w:rsidRPr="00C66089" w:rsidRDefault="00553359" w:rsidP="00553359">
      <w:pPr>
        <w:rPr>
          <w:rFonts w:ascii="Arial" w:hAnsi="Arial" w:cs="Arial"/>
          <w:sz w:val="24"/>
          <w:szCs w:val="24"/>
        </w:rPr>
      </w:pPr>
      <w:r w:rsidRPr="00C66089">
        <w:rPr>
          <w:rFonts w:ascii="Arial" w:hAnsi="Arial" w:cs="Arial"/>
          <w:sz w:val="24"/>
          <w:szCs w:val="24"/>
        </w:rPr>
        <w:t xml:space="preserve">NMC Standards for Medicine </w:t>
      </w:r>
      <w:r w:rsidRPr="00C66089">
        <w:rPr>
          <w:rFonts w:ascii="Arial" w:hAnsi="Arial" w:cs="Arial"/>
          <w:color w:val="000000" w:themeColor="text1"/>
          <w:sz w:val="24"/>
          <w:szCs w:val="24"/>
        </w:rPr>
        <w:t>Management</w:t>
      </w:r>
      <w:r w:rsidR="00C66089" w:rsidRPr="00C66089">
        <w:rPr>
          <w:rFonts w:ascii="Arial" w:hAnsi="Arial" w:cs="Arial"/>
          <w:color w:val="000000" w:themeColor="text1"/>
          <w:sz w:val="24"/>
          <w:szCs w:val="24"/>
        </w:rPr>
        <w:t xml:space="preserve"> (Section 18)    </w:t>
      </w:r>
      <w:r w:rsidR="003E7CB3" w:rsidRPr="00C66089">
        <w:rPr>
          <w:rFonts w:ascii="Tahoma" w:hAnsi="Tahoma" w:cs="Tahoma"/>
          <w:sz w:val="24"/>
          <w:szCs w:val="24"/>
        </w:rPr>
        <w:t>⃣</w:t>
      </w:r>
      <w:r w:rsidRPr="00C66089">
        <w:rPr>
          <w:rFonts w:ascii="Arial" w:hAnsi="Arial" w:cs="Arial"/>
          <w:sz w:val="24"/>
          <w:szCs w:val="24"/>
        </w:rPr>
        <w:t xml:space="preserve">  </w:t>
      </w:r>
    </w:p>
    <w:p w:rsidR="00553359" w:rsidRPr="00C66089" w:rsidRDefault="00553359" w:rsidP="00553359">
      <w:pPr>
        <w:rPr>
          <w:rFonts w:ascii="Arial" w:hAnsi="Arial" w:cs="Arial"/>
          <w:sz w:val="24"/>
          <w:szCs w:val="24"/>
        </w:rPr>
      </w:pPr>
      <w:r w:rsidRPr="00C66089">
        <w:rPr>
          <w:rFonts w:ascii="Arial" w:hAnsi="Arial" w:cs="Arial"/>
          <w:sz w:val="24"/>
          <w:szCs w:val="24"/>
        </w:rPr>
        <w:t>I have received appropriate training</w:t>
      </w:r>
      <w:r w:rsidR="003E7CB3" w:rsidRPr="00C66089">
        <w:rPr>
          <w:rFonts w:ascii="Arial" w:hAnsi="Arial" w:cs="Arial"/>
          <w:sz w:val="24"/>
          <w:szCs w:val="24"/>
        </w:rPr>
        <w:t>/supervision</w:t>
      </w:r>
      <w:r w:rsidRPr="00C66089">
        <w:rPr>
          <w:rFonts w:ascii="Arial" w:hAnsi="Arial" w:cs="Arial"/>
          <w:sz w:val="24"/>
          <w:szCs w:val="24"/>
        </w:rPr>
        <w:t xml:space="preserve"> which practitioners must undertake before being authorised to administer medicine utilising the electronic medicine management </w:t>
      </w:r>
      <w:r w:rsidR="003E7CB3" w:rsidRPr="00C66089">
        <w:rPr>
          <w:rFonts w:ascii="Arial" w:hAnsi="Arial" w:cs="Arial"/>
          <w:sz w:val="24"/>
          <w:szCs w:val="24"/>
        </w:rPr>
        <w:t xml:space="preserve">system </w:t>
      </w:r>
      <w:r w:rsidRPr="00C66089">
        <w:rPr>
          <w:rFonts w:ascii="Arial" w:hAnsi="Arial" w:cs="Arial"/>
          <w:sz w:val="24"/>
          <w:szCs w:val="24"/>
        </w:rPr>
        <w:t xml:space="preserve">  </w:t>
      </w:r>
      <w:r w:rsidR="003E7CB3" w:rsidRPr="00C66089">
        <w:rPr>
          <w:rFonts w:ascii="Tahoma" w:hAnsi="Tahoma" w:cs="Tahoma"/>
          <w:sz w:val="24"/>
          <w:szCs w:val="24"/>
        </w:rPr>
        <w:t>⃣</w:t>
      </w:r>
    </w:p>
    <w:p w:rsidR="003E7CB3" w:rsidRDefault="003E7CB3" w:rsidP="00553359">
      <w:pPr>
        <w:rPr>
          <w:rFonts w:ascii="Arial" w:hAnsi="Arial" w:cs="Arial"/>
          <w:sz w:val="24"/>
          <w:szCs w:val="24"/>
        </w:rPr>
      </w:pPr>
      <w:r w:rsidRPr="00C66089">
        <w:rPr>
          <w:rFonts w:ascii="Arial" w:hAnsi="Arial" w:cs="Arial"/>
          <w:sz w:val="24"/>
          <w:szCs w:val="24"/>
        </w:rPr>
        <w:t>I have</w:t>
      </w:r>
      <w:r w:rsidR="00874915">
        <w:rPr>
          <w:rFonts w:ascii="Arial" w:hAnsi="Arial" w:cs="Arial"/>
          <w:sz w:val="24"/>
          <w:szCs w:val="24"/>
        </w:rPr>
        <w:t xml:space="preserve"> completed the </w:t>
      </w:r>
      <w:proofErr w:type="spellStart"/>
      <w:r w:rsidR="00874915">
        <w:rPr>
          <w:rFonts w:ascii="Arial" w:hAnsi="Arial" w:cs="Arial"/>
          <w:sz w:val="24"/>
          <w:szCs w:val="24"/>
        </w:rPr>
        <w:t>elearning</w:t>
      </w:r>
      <w:proofErr w:type="spellEnd"/>
      <w:r w:rsidR="00874915">
        <w:rPr>
          <w:rFonts w:ascii="Arial" w:hAnsi="Arial" w:cs="Arial"/>
          <w:sz w:val="24"/>
          <w:szCs w:val="24"/>
        </w:rPr>
        <w:t xml:space="preserve"> HEPMA Nurse Training on TURAS</w:t>
      </w:r>
      <w:r w:rsidRPr="00C66089">
        <w:rPr>
          <w:rFonts w:ascii="Arial" w:hAnsi="Arial" w:cs="Arial"/>
          <w:sz w:val="24"/>
          <w:szCs w:val="24"/>
        </w:rPr>
        <w:t xml:space="preserve">    </w:t>
      </w:r>
      <w:r w:rsidRPr="00C66089">
        <w:rPr>
          <w:rFonts w:ascii="Tahoma" w:hAnsi="Tahoma" w:cs="Tahoma"/>
          <w:sz w:val="24"/>
          <w:szCs w:val="24"/>
        </w:rPr>
        <w:t>⃣</w:t>
      </w:r>
      <w:r w:rsidRPr="00C66089">
        <w:rPr>
          <w:rFonts w:ascii="Arial" w:hAnsi="Arial" w:cs="Arial"/>
          <w:sz w:val="24"/>
          <w:szCs w:val="24"/>
        </w:rPr>
        <w:t xml:space="preserve"> </w:t>
      </w:r>
    </w:p>
    <w:p w:rsidR="00874915" w:rsidRPr="00C66089" w:rsidRDefault="003C37C1" w:rsidP="00553359">
      <w:pPr>
        <w:rPr>
          <w:rFonts w:ascii="Arial" w:hAnsi="Arial" w:cs="Arial"/>
          <w:sz w:val="24"/>
          <w:szCs w:val="24"/>
        </w:rPr>
      </w:pPr>
      <w:hyperlink r:id="rId8" w:history="1">
        <w:r w:rsidR="00874915">
          <w:rPr>
            <w:rStyle w:val="Hyperlink"/>
            <w:rFonts w:ascii="Arial" w:hAnsi="Arial" w:cs="Arial"/>
            <w:sz w:val="24"/>
            <w:szCs w:val="24"/>
          </w:rPr>
          <w:t>https://learn.nes.nhs.scot/50872/elearning-digital/hepma-nursing-training</w:t>
        </w:r>
      </w:hyperlink>
    </w:p>
    <w:p w:rsidR="003E7CB3" w:rsidRPr="00C66089" w:rsidRDefault="003E7CB3" w:rsidP="00553359">
      <w:pPr>
        <w:rPr>
          <w:rFonts w:ascii="Arial" w:hAnsi="Arial" w:cs="Arial"/>
          <w:sz w:val="24"/>
          <w:szCs w:val="24"/>
        </w:rPr>
      </w:pPr>
      <w:r w:rsidRPr="00C66089">
        <w:rPr>
          <w:rFonts w:ascii="Arial" w:hAnsi="Arial" w:cs="Arial"/>
          <w:sz w:val="24"/>
          <w:szCs w:val="24"/>
        </w:rPr>
        <w:t xml:space="preserve">I agree to act as a practitioner within the terms of Code of Practice for medicine Governance    </w:t>
      </w:r>
      <w:r w:rsidRPr="00C66089">
        <w:rPr>
          <w:rFonts w:ascii="Tahoma" w:hAnsi="Tahoma" w:cs="Tahoma"/>
          <w:sz w:val="24"/>
          <w:szCs w:val="24"/>
        </w:rPr>
        <w:t>⃣</w:t>
      </w:r>
      <w:r w:rsidRPr="00C66089">
        <w:rPr>
          <w:rFonts w:ascii="Arial" w:hAnsi="Arial" w:cs="Arial"/>
          <w:sz w:val="24"/>
          <w:szCs w:val="24"/>
        </w:rPr>
        <w:t xml:space="preserve"> </w:t>
      </w:r>
    </w:p>
    <w:p w:rsidR="003E7CB3" w:rsidRPr="003E7CB3" w:rsidRDefault="003E7CB3" w:rsidP="00553359">
      <w:pPr>
        <w:rPr>
          <w:rFonts w:ascii="Arial" w:hAnsi="Arial" w:cs="Arial"/>
          <w:b/>
          <w:sz w:val="24"/>
          <w:szCs w:val="24"/>
        </w:rPr>
      </w:pPr>
      <w:r w:rsidRPr="003E7CB3">
        <w:rPr>
          <w:rFonts w:ascii="Arial" w:hAnsi="Arial" w:cs="Arial"/>
          <w:b/>
          <w:sz w:val="24"/>
          <w:szCs w:val="24"/>
        </w:rPr>
        <w:t>Approved Practitioner:</w:t>
      </w:r>
    </w:p>
    <w:p w:rsidR="003E7CB3" w:rsidRPr="003E7CB3" w:rsidRDefault="003E7CB3" w:rsidP="00553359">
      <w:pPr>
        <w:rPr>
          <w:rFonts w:ascii="Arial" w:hAnsi="Arial" w:cs="Arial"/>
          <w:sz w:val="24"/>
          <w:szCs w:val="24"/>
        </w:rPr>
      </w:pPr>
      <w:r w:rsidRPr="003E7CB3">
        <w:rPr>
          <w:rFonts w:ascii="Arial" w:hAnsi="Arial" w:cs="Arial"/>
          <w:sz w:val="24"/>
          <w:szCs w:val="24"/>
        </w:rPr>
        <w:t>Name</w:t>
      </w:r>
      <w:proofErr w:type="gramStart"/>
      <w:r w:rsidRPr="003E7CB3">
        <w:rPr>
          <w:rFonts w:ascii="Arial" w:hAnsi="Arial" w:cs="Arial"/>
          <w:sz w:val="24"/>
          <w:szCs w:val="24"/>
        </w:rPr>
        <w:t xml:space="preserve">:  </w:t>
      </w:r>
      <w:r w:rsidR="00874915">
        <w:rPr>
          <w:rFonts w:ascii="Arial" w:hAnsi="Arial" w:cs="Arial"/>
          <w:sz w:val="24"/>
          <w:szCs w:val="24"/>
        </w:rPr>
        <w:t xml:space="preserve"> ……………………………………………………………………….</w:t>
      </w:r>
      <w:proofErr w:type="gramEnd"/>
      <w:r w:rsidR="00874915">
        <w:rPr>
          <w:rFonts w:ascii="Arial" w:hAnsi="Arial" w:cs="Arial"/>
          <w:sz w:val="24"/>
          <w:szCs w:val="24"/>
        </w:rPr>
        <w:t xml:space="preserve"> (C</w:t>
      </w:r>
      <w:r w:rsidRPr="003E7CB3">
        <w:rPr>
          <w:rFonts w:ascii="Arial" w:hAnsi="Arial" w:cs="Arial"/>
          <w:sz w:val="24"/>
          <w:szCs w:val="24"/>
        </w:rPr>
        <w:t>apitals)</w:t>
      </w:r>
    </w:p>
    <w:p w:rsidR="003E7CB3" w:rsidRPr="003E7CB3" w:rsidRDefault="003E7CB3" w:rsidP="00553359">
      <w:pPr>
        <w:rPr>
          <w:rFonts w:ascii="Arial" w:hAnsi="Arial" w:cs="Arial"/>
          <w:sz w:val="24"/>
          <w:szCs w:val="24"/>
        </w:rPr>
      </w:pPr>
      <w:r w:rsidRPr="003E7CB3">
        <w:rPr>
          <w:rFonts w:ascii="Arial" w:hAnsi="Arial" w:cs="Arial"/>
          <w:sz w:val="24"/>
          <w:szCs w:val="24"/>
        </w:rPr>
        <w:t>Signature</w:t>
      </w:r>
      <w:proofErr w:type="gramStart"/>
      <w:r w:rsidRPr="003E7CB3">
        <w:rPr>
          <w:rFonts w:ascii="Arial" w:hAnsi="Arial" w:cs="Arial"/>
          <w:sz w:val="24"/>
          <w:szCs w:val="24"/>
        </w:rPr>
        <w:t>:  ………………………………………………………………….</w:t>
      </w:r>
      <w:proofErr w:type="gramEnd"/>
    </w:p>
    <w:p w:rsidR="003E7CB3" w:rsidRPr="003E7CB3" w:rsidRDefault="003E7CB3" w:rsidP="00553359">
      <w:pPr>
        <w:rPr>
          <w:rFonts w:ascii="Arial" w:hAnsi="Arial" w:cs="Arial"/>
          <w:sz w:val="24"/>
          <w:szCs w:val="24"/>
        </w:rPr>
      </w:pPr>
      <w:r w:rsidRPr="003E7CB3">
        <w:rPr>
          <w:rFonts w:ascii="Arial" w:hAnsi="Arial" w:cs="Arial"/>
          <w:sz w:val="24"/>
          <w:szCs w:val="24"/>
        </w:rPr>
        <w:t>Job Title</w:t>
      </w:r>
      <w:proofErr w:type="gramStart"/>
      <w:r w:rsidRPr="003E7CB3">
        <w:rPr>
          <w:rFonts w:ascii="Arial" w:hAnsi="Arial" w:cs="Arial"/>
          <w:sz w:val="24"/>
          <w:szCs w:val="24"/>
        </w:rPr>
        <w:t>:  ………………………………………..</w:t>
      </w:r>
      <w:proofErr w:type="gramEnd"/>
      <w:r w:rsidRPr="003E7CB3">
        <w:rPr>
          <w:rFonts w:ascii="Arial" w:hAnsi="Arial" w:cs="Arial"/>
          <w:sz w:val="24"/>
          <w:szCs w:val="24"/>
        </w:rPr>
        <w:t xml:space="preserve">  Agency</w:t>
      </w:r>
      <w:proofErr w:type="gramStart"/>
      <w:r w:rsidRPr="003E7CB3">
        <w:rPr>
          <w:rFonts w:ascii="Arial" w:hAnsi="Arial" w:cs="Arial"/>
          <w:sz w:val="24"/>
          <w:szCs w:val="24"/>
        </w:rPr>
        <w:t>:……………………………</w:t>
      </w:r>
      <w:proofErr w:type="gramEnd"/>
    </w:p>
    <w:p w:rsidR="003E7CB3" w:rsidRPr="003E7CB3" w:rsidRDefault="003E7CB3" w:rsidP="00553359">
      <w:pPr>
        <w:rPr>
          <w:rFonts w:ascii="Arial" w:hAnsi="Arial" w:cs="Arial"/>
          <w:sz w:val="24"/>
          <w:szCs w:val="24"/>
        </w:rPr>
      </w:pPr>
      <w:r>
        <w:rPr>
          <w:rFonts w:ascii="Arial" w:hAnsi="Arial" w:cs="Arial"/>
          <w:sz w:val="24"/>
          <w:szCs w:val="24"/>
        </w:rPr>
        <w:t xml:space="preserve">University </w:t>
      </w:r>
      <w:r w:rsidRPr="003E7CB3">
        <w:rPr>
          <w:rFonts w:ascii="Arial" w:hAnsi="Arial" w:cs="Arial"/>
          <w:sz w:val="24"/>
          <w:szCs w:val="24"/>
        </w:rPr>
        <w:t>Hospital</w:t>
      </w:r>
      <w:r>
        <w:rPr>
          <w:rFonts w:ascii="Arial" w:hAnsi="Arial" w:cs="Arial"/>
          <w:sz w:val="24"/>
          <w:szCs w:val="24"/>
        </w:rPr>
        <w:t xml:space="preserve"> Ayr/Crosshouse</w:t>
      </w:r>
    </w:p>
    <w:p w:rsidR="00874915" w:rsidRDefault="003E7CB3" w:rsidP="00553359">
      <w:pPr>
        <w:rPr>
          <w:rFonts w:ascii="Arial" w:hAnsi="Arial" w:cs="Arial"/>
          <w:sz w:val="24"/>
          <w:szCs w:val="24"/>
        </w:rPr>
      </w:pPr>
      <w:r w:rsidRPr="003E7CB3">
        <w:rPr>
          <w:rFonts w:ascii="Arial" w:hAnsi="Arial" w:cs="Arial"/>
          <w:sz w:val="24"/>
          <w:szCs w:val="24"/>
        </w:rPr>
        <w:t>Approved By Senior Nurse</w:t>
      </w:r>
      <w:r w:rsidR="00874915">
        <w:rPr>
          <w:rFonts w:ascii="Arial" w:hAnsi="Arial" w:cs="Arial"/>
          <w:sz w:val="24"/>
          <w:szCs w:val="24"/>
        </w:rPr>
        <w:t>*</w:t>
      </w:r>
      <w:r w:rsidRPr="003E7CB3">
        <w:rPr>
          <w:rFonts w:ascii="Arial" w:hAnsi="Arial" w:cs="Arial"/>
          <w:sz w:val="24"/>
          <w:szCs w:val="24"/>
        </w:rPr>
        <w:t xml:space="preserve"> </w:t>
      </w:r>
      <w:r w:rsidR="00874915">
        <w:rPr>
          <w:rFonts w:ascii="Arial" w:hAnsi="Arial" w:cs="Arial"/>
          <w:sz w:val="24"/>
          <w:szCs w:val="24"/>
        </w:rPr>
        <w:t>Name……………………………………</w:t>
      </w:r>
      <w:proofErr w:type="gramStart"/>
      <w:r w:rsidR="00874915">
        <w:rPr>
          <w:rFonts w:ascii="Arial" w:hAnsi="Arial" w:cs="Arial"/>
          <w:sz w:val="24"/>
          <w:szCs w:val="24"/>
        </w:rPr>
        <w:t>…(</w:t>
      </w:r>
      <w:proofErr w:type="gramEnd"/>
      <w:r w:rsidR="00874915">
        <w:rPr>
          <w:rFonts w:ascii="Arial" w:hAnsi="Arial" w:cs="Arial"/>
          <w:sz w:val="24"/>
          <w:szCs w:val="24"/>
        </w:rPr>
        <w:t>Capitals)</w:t>
      </w:r>
    </w:p>
    <w:p w:rsidR="003E7CB3" w:rsidRDefault="00874915" w:rsidP="00553359">
      <w:pPr>
        <w:rPr>
          <w:rFonts w:ascii="Arial" w:hAnsi="Arial" w:cs="Arial"/>
          <w:sz w:val="24"/>
          <w:szCs w:val="24"/>
        </w:rPr>
      </w:pPr>
      <w:r>
        <w:rPr>
          <w:rFonts w:ascii="Arial" w:hAnsi="Arial" w:cs="Arial"/>
          <w:sz w:val="24"/>
          <w:szCs w:val="24"/>
        </w:rPr>
        <w:t>S</w:t>
      </w:r>
      <w:r w:rsidR="003E7CB3" w:rsidRPr="003E7CB3">
        <w:rPr>
          <w:rFonts w:ascii="Arial" w:hAnsi="Arial" w:cs="Arial"/>
          <w:sz w:val="24"/>
          <w:szCs w:val="24"/>
        </w:rPr>
        <w:t>ignature</w:t>
      </w:r>
      <w:proofErr w:type="gramStart"/>
      <w:r w:rsidR="003E7CB3" w:rsidRPr="003E7CB3">
        <w:rPr>
          <w:rFonts w:ascii="Arial" w:hAnsi="Arial" w:cs="Arial"/>
          <w:sz w:val="24"/>
          <w:szCs w:val="24"/>
        </w:rPr>
        <w:t>:  …………………………………………</w:t>
      </w:r>
      <w:r>
        <w:rPr>
          <w:rFonts w:ascii="Arial" w:hAnsi="Arial" w:cs="Arial"/>
          <w:sz w:val="24"/>
          <w:szCs w:val="24"/>
        </w:rPr>
        <w:t>……………………….</w:t>
      </w:r>
      <w:proofErr w:type="gramEnd"/>
    </w:p>
    <w:p w:rsidR="003E7CB3" w:rsidRDefault="003E7CB3" w:rsidP="00553359">
      <w:pPr>
        <w:rPr>
          <w:rFonts w:ascii="Arial" w:hAnsi="Arial" w:cs="Arial"/>
          <w:sz w:val="24"/>
          <w:szCs w:val="24"/>
        </w:rPr>
      </w:pPr>
      <w:r>
        <w:rPr>
          <w:rFonts w:ascii="Arial" w:hAnsi="Arial" w:cs="Arial"/>
          <w:sz w:val="24"/>
          <w:szCs w:val="24"/>
        </w:rPr>
        <w:t>Date</w:t>
      </w:r>
      <w:proofErr w:type="gramStart"/>
      <w:r>
        <w:rPr>
          <w:rFonts w:ascii="Arial" w:hAnsi="Arial" w:cs="Arial"/>
          <w:sz w:val="24"/>
          <w:szCs w:val="24"/>
        </w:rPr>
        <w:t>:  …………………………………..</w:t>
      </w:r>
      <w:proofErr w:type="gramEnd"/>
    </w:p>
    <w:p w:rsidR="00874915" w:rsidRDefault="00874915" w:rsidP="00553359">
      <w:pPr>
        <w:rPr>
          <w:rFonts w:ascii="Arial" w:hAnsi="Arial" w:cs="Arial"/>
          <w:sz w:val="24"/>
          <w:szCs w:val="24"/>
        </w:rPr>
      </w:pPr>
    </w:p>
    <w:p w:rsidR="00874915" w:rsidRPr="00874915" w:rsidRDefault="00874915" w:rsidP="00874915">
      <w:pPr>
        <w:rPr>
          <w:rFonts w:ascii="Arial" w:hAnsi="Arial" w:cs="Arial"/>
          <w:sz w:val="24"/>
          <w:szCs w:val="24"/>
        </w:rPr>
      </w:pPr>
      <w:r>
        <w:rPr>
          <w:rFonts w:ascii="Arial" w:hAnsi="Arial" w:cs="Arial"/>
          <w:sz w:val="24"/>
          <w:szCs w:val="24"/>
        </w:rPr>
        <w:t>*</w:t>
      </w:r>
      <w:r w:rsidRPr="00874915">
        <w:rPr>
          <w:rFonts w:ascii="Arial" w:hAnsi="Arial" w:cs="Arial"/>
          <w:sz w:val="24"/>
          <w:szCs w:val="24"/>
        </w:rPr>
        <w:t>B7 or above, page holder, Duty manger or COM’s team</w:t>
      </w:r>
    </w:p>
    <w:p w:rsidR="00553359" w:rsidRPr="003E7CB3" w:rsidRDefault="00553359" w:rsidP="00FD6E08">
      <w:pPr>
        <w:rPr>
          <w:rFonts w:ascii="Arial" w:hAnsi="Arial" w:cs="Arial"/>
          <w:sz w:val="24"/>
          <w:szCs w:val="24"/>
        </w:rPr>
      </w:pPr>
    </w:p>
    <w:sectPr w:rsidR="00553359" w:rsidRPr="003E7CB3" w:rsidSect="00553359">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7C1" w:rsidRDefault="003C37C1" w:rsidP="003E7CB3">
      <w:pPr>
        <w:spacing w:after="0" w:line="240" w:lineRule="auto"/>
      </w:pPr>
      <w:r>
        <w:separator/>
      </w:r>
    </w:p>
  </w:endnote>
  <w:endnote w:type="continuationSeparator" w:id="0">
    <w:p w:rsidR="003C37C1" w:rsidRDefault="003C37C1" w:rsidP="003E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CB3" w:rsidRDefault="003E7CB3">
    <w:pPr>
      <w:pStyle w:val="Footer"/>
    </w:pPr>
    <w:r>
      <w:t xml:space="preserve">Please return to WFS for records  </w:t>
    </w:r>
  </w:p>
  <w:p w:rsidR="003E7CB3" w:rsidRDefault="003E7CB3">
    <w:pPr>
      <w:pStyle w:val="Footer"/>
    </w:pPr>
    <w:r>
      <w:t xml:space="preserve">Agency Nurse to retain a </w:t>
    </w:r>
    <w:r w:rsidR="00874915">
      <w:t>copy for own records.</w:t>
    </w:r>
    <w:r w:rsidR="00874915">
      <w:tab/>
    </w:r>
    <w:r w:rsidR="00874915">
      <w:tab/>
      <w:t>2022 V0.2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7C1" w:rsidRDefault="003C37C1" w:rsidP="003E7CB3">
      <w:pPr>
        <w:spacing w:after="0" w:line="240" w:lineRule="auto"/>
      </w:pPr>
      <w:r>
        <w:separator/>
      </w:r>
    </w:p>
  </w:footnote>
  <w:footnote w:type="continuationSeparator" w:id="0">
    <w:p w:rsidR="003C37C1" w:rsidRDefault="003C37C1" w:rsidP="003E7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FE2" w:rsidRDefault="002C5FE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13709"/>
    <w:multiLevelType w:val="hybridMultilevel"/>
    <w:tmpl w:val="ACDAA506"/>
    <w:lvl w:ilvl="0" w:tplc="BD2481A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08"/>
    <w:rsid w:val="000B0979"/>
    <w:rsid w:val="001057FF"/>
    <w:rsid w:val="001B6068"/>
    <w:rsid w:val="00237D70"/>
    <w:rsid w:val="002C5FE2"/>
    <w:rsid w:val="002F5FDE"/>
    <w:rsid w:val="003C37C1"/>
    <w:rsid w:val="003E7CB3"/>
    <w:rsid w:val="00553359"/>
    <w:rsid w:val="005E06F0"/>
    <w:rsid w:val="00655C9D"/>
    <w:rsid w:val="00874915"/>
    <w:rsid w:val="00A028D2"/>
    <w:rsid w:val="00C66089"/>
    <w:rsid w:val="00DC6D82"/>
    <w:rsid w:val="00DE697F"/>
    <w:rsid w:val="00F8656C"/>
    <w:rsid w:val="00FD6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A0F88-DB5D-4BB4-85F3-6468B349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E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D6E0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8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CB3"/>
  </w:style>
  <w:style w:type="paragraph" w:styleId="Footer">
    <w:name w:val="footer"/>
    <w:basedOn w:val="Normal"/>
    <w:link w:val="FooterChar"/>
    <w:uiPriority w:val="99"/>
    <w:unhideWhenUsed/>
    <w:rsid w:val="003E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CB3"/>
  </w:style>
  <w:style w:type="character" w:styleId="Hyperlink">
    <w:name w:val="Hyperlink"/>
    <w:basedOn w:val="DefaultParagraphFont"/>
    <w:uiPriority w:val="99"/>
    <w:unhideWhenUsed/>
    <w:rsid w:val="000B0979"/>
    <w:rPr>
      <w:color w:val="0563C1" w:themeColor="hyperlink"/>
      <w:u w:val="single"/>
    </w:rPr>
  </w:style>
  <w:style w:type="paragraph" w:styleId="BalloonText">
    <w:name w:val="Balloon Text"/>
    <w:basedOn w:val="Normal"/>
    <w:link w:val="BalloonTextChar"/>
    <w:uiPriority w:val="99"/>
    <w:semiHidden/>
    <w:unhideWhenUsed/>
    <w:rsid w:val="000B0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79"/>
    <w:rPr>
      <w:rFonts w:ascii="Segoe UI" w:hAnsi="Segoe UI" w:cs="Segoe UI"/>
      <w:sz w:val="18"/>
      <w:szCs w:val="18"/>
    </w:rPr>
  </w:style>
  <w:style w:type="character" w:styleId="CommentReference">
    <w:name w:val="annotation reference"/>
    <w:basedOn w:val="DefaultParagraphFont"/>
    <w:uiPriority w:val="99"/>
    <w:semiHidden/>
    <w:unhideWhenUsed/>
    <w:rsid w:val="000B0979"/>
    <w:rPr>
      <w:sz w:val="16"/>
      <w:szCs w:val="16"/>
    </w:rPr>
  </w:style>
  <w:style w:type="paragraph" w:styleId="CommentText">
    <w:name w:val="annotation text"/>
    <w:basedOn w:val="Normal"/>
    <w:link w:val="CommentTextChar"/>
    <w:uiPriority w:val="99"/>
    <w:semiHidden/>
    <w:unhideWhenUsed/>
    <w:rsid w:val="000B0979"/>
    <w:pPr>
      <w:spacing w:line="240" w:lineRule="auto"/>
    </w:pPr>
    <w:rPr>
      <w:sz w:val="20"/>
      <w:szCs w:val="20"/>
    </w:rPr>
  </w:style>
  <w:style w:type="character" w:customStyle="1" w:styleId="CommentTextChar">
    <w:name w:val="Comment Text Char"/>
    <w:basedOn w:val="DefaultParagraphFont"/>
    <w:link w:val="CommentText"/>
    <w:uiPriority w:val="99"/>
    <w:semiHidden/>
    <w:rsid w:val="000B0979"/>
    <w:rPr>
      <w:sz w:val="20"/>
      <w:szCs w:val="20"/>
    </w:rPr>
  </w:style>
  <w:style w:type="paragraph" w:styleId="CommentSubject">
    <w:name w:val="annotation subject"/>
    <w:basedOn w:val="CommentText"/>
    <w:next w:val="CommentText"/>
    <w:link w:val="CommentSubjectChar"/>
    <w:uiPriority w:val="99"/>
    <w:semiHidden/>
    <w:unhideWhenUsed/>
    <w:rsid w:val="000B0979"/>
    <w:rPr>
      <w:b/>
      <w:bCs/>
    </w:rPr>
  </w:style>
  <w:style w:type="character" w:customStyle="1" w:styleId="CommentSubjectChar">
    <w:name w:val="Comment Subject Char"/>
    <w:basedOn w:val="CommentTextChar"/>
    <w:link w:val="CommentSubject"/>
    <w:uiPriority w:val="99"/>
    <w:semiHidden/>
    <w:rsid w:val="000B0979"/>
    <w:rPr>
      <w:b/>
      <w:bCs/>
      <w:sz w:val="20"/>
      <w:szCs w:val="20"/>
    </w:rPr>
  </w:style>
  <w:style w:type="paragraph" w:styleId="ListParagraph">
    <w:name w:val="List Paragraph"/>
    <w:basedOn w:val="Normal"/>
    <w:uiPriority w:val="34"/>
    <w:qFormat/>
    <w:rsid w:val="00874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nes.nhs.scot/50872/elearning-digital/hepma-nursing-training" TargetMode="External"/><Relationship Id="rId3" Type="http://schemas.openxmlformats.org/officeDocument/2006/relationships/settings" Target="settings.xml"/><Relationship Id="rId7" Type="http://schemas.openxmlformats.org/officeDocument/2006/relationships/hyperlink" Target="http://athena/adtc/Pages/CO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Karen</dc:creator>
  <cp:keywords/>
  <dc:description/>
  <cp:lastModifiedBy>Wands, Julie</cp:lastModifiedBy>
  <cp:revision>1</cp:revision>
  <dcterms:created xsi:type="dcterms:W3CDTF">2023-05-04T11:08:00Z</dcterms:created>
  <dcterms:modified xsi:type="dcterms:W3CDTF">2023-05-04T11:08:00Z</dcterms:modified>
</cp:coreProperties>
</file>