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93" w:rsidRDefault="007C2436">
      <w:pPr>
        <w:rPr>
          <w:b/>
        </w:rPr>
      </w:pPr>
      <w:bookmarkStart w:id="0" w:name="_GoBack"/>
      <w:bookmarkEnd w:id="0"/>
      <w:r w:rsidRPr="007C2436">
        <w:rPr>
          <w:b/>
        </w:rPr>
        <w:t xml:space="preserve">Confirmation of Death – eLearning </w:t>
      </w:r>
      <w:r>
        <w:rPr>
          <w:b/>
        </w:rPr>
        <w:t>module</w:t>
      </w:r>
    </w:p>
    <w:p w:rsidR="007C2436" w:rsidRDefault="007C2436" w:rsidP="00167C65">
      <w:pPr>
        <w:spacing w:after="0"/>
      </w:pPr>
      <w:r w:rsidRPr="007C2436">
        <w:t xml:space="preserve">If you have access to either </w:t>
      </w:r>
      <w:proofErr w:type="spellStart"/>
      <w:r w:rsidRPr="007C2436">
        <w:t>NHSLearnPro</w:t>
      </w:r>
      <w:proofErr w:type="spellEnd"/>
      <w:r w:rsidRPr="007C2436">
        <w:t xml:space="preserve"> or the Community </w:t>
      </w:r>
      <w:proofErr w:type="spellStart"/>
      <w:r w:rsidRPr="007C2436">
        <w:t>LearnPro</w:t>
      </w:r>
      <w:proofErr w:type="spellEnd"/>
      <w:r w:rsidRPr="007C2436">
        <w:t xml:space="preserve"> </w:t>
      </w:r>
      <w:r>
        <w:t xml:space="preserve">you should access the module through one of those sites. For individuals who DO NOT have access to </w:t>
      </w:r>
      <w:proofErr w:type="spellStart"/>
      <w:r>
        <w:t>LearnPro</w:t>
      </w:r>
      <w:proofErr w:type="spellEnd"/>
      <w:r>
        <w:t xml:space="preserve"> (e.g. some care home staff) the module can be accessed during the Covid-19 pandemic emergency through the GGC Moodle site. </w:t>
      </w:r>
    </w:p>
    <w:p w:rsidR="007C2436" w:rsidRDefault="007C2436" w:rsidP="004A1970">
      <w:pPr>
        <w:spacing w:after="0" w:line="360" w:lineRule="auto"/>
      </w:pPr>
      <w:r>
        <w:t>Navigate to</w:t>
      </w:r>
      <w:r w:rsidR="000A2099">
        <w:t xml:space="preserve"> </w:t>
      </w:r>
      <w:hyperlink r:id="rId4" w:history="1">
        <w:r w:rsidR="000A2099" w:rsidRPr="00880C7A">
          <w:rPr>
            <w:rStyle w:val="Hyperlink"/>
          </w:rPr>
          <w:t>www.ggcmoodle.scot.nhs.uk</w:t>
        </w:r>
      </w:hyperlink>
    </w:p>
    <w:p w:rsidR="007C2436" w:rsidRDefault="007C2436" w:rsidP="004A1970">
      <w:pPr>
        <w:spacing w:after="0" w:line="360" w:lineRule="auto"/>
      </w:pPr>
      <w:r>
        <w:t xml:space="preserve">Click on login. </w:t>
      </w:r>
    </w:p>
    <w:p w:rsidR="007C2436" w:rsidRDefault="007C2436" w:rsidP="004A1970">
      <w:pPr>
        <w:spacing w:after="0" w:line="360" w:lineRule="auto"/>
      </w:pPr>
      <w:r>
        <w:t>The first time you’ll need to set up a GGC Moodle account.</w:t>
      </w:r>
    </w:p>
    <w:p w:rsidR="007C2436" w:rsidRDefault="007C2436" w:rsidP="004A1970">
      <w:pPr>
        <w:spacing w:after="0" w:line="360" w:lineRule="auto"/>
      </w:pPr>
      <w:r>
        <w:t>Click on ‘Create New Account’</w:t>
      </w:r>
    </w:p>
    <w:p w:rsidR="007C2436" w:rsidRPr="007C2436" w:rsidRDefault="000A2099">
      <w:r>
        <w:rPr>
          <w:noProof/>
          <w:lang w:eastAsia="en-GB"/>
        </w:rPr>
        <w:drawing>
          <wp:inline distT="0" distB="0" distL="0" distR="0">
            <wp:extent cx="3381375" cy="1638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763" t="8586" r="-832" b="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36" w:rsidRDefault="007C2436" w:rsidP="004A1970">
      <w:pPr>
        <w:spacing w:after="0" w:line="360" w:lineRule="auto"/>
      </w:pPr>
      <w:r>
        <w:t>And follow the onscreen instructions. Please create the account using your workplace email address.</w:t>
      </w:r>
    </w:p>
    <w:p w:rsidR="007C2436" w:rsidRDefault="007C2436" w:rsidP="004A1970">
      <w:pPr>
        <w:spacing w:after="0" w:line="360" w:lineRule="auto"/>
      </w:pPr>
      <w:r>
        <w:t xml:space="preserve">Once you have created an account you’ll be able to log in. </w:t>
      </w:r>
    </w:p>
    <w:p w:rsidR="007C2436" w:rsidRDefault="007C2436" w:rsidP="004A1970">
      <w:pPr>
        <w:spacing w:after="0" w:line="360" w:lineRule="auto"/>
      </w:pPr>
      <w:r>
        <w:t>Navigate to: Care Homes, then Confirmation of Death.</w:t>
      </w:r>
    </w:p>
    <w:p w:rsidR="00167C65" w:rsidRDefault="00167C65" w:rsidP="004A1970">
      <w:pPr>
        <w:spacing w:after="0" w:line="360" w:lineRule="auto"/>
      </w:pPr>
      <w:r>
        <w:t>The first time you try to access this course you’ll be asked for an enrolment key.</w:t>
      </w:r>
    </w:p>
    <w:p w:rsidR="00167C65" w:rsidRDefault="00167C65" w:rsidP="004A1970">
      <w:pPr>
        <w:spacing w:after="0" w:line="360" w:lineRule="auto"/>
        <w:rPr>
          <w:b/>
        </w:rPr>
      </w:pPr>
      <w:r>
        <w:t xml:space="preserve">The enrolment key is:  </w:t>
      </w:r>
      <w:r w:rsidRPr="00167C65">
        <w:rPr>
          <w:b/>
        </w:rPr>
        <w:t>covid19</w:t>
      </w:r>
    </w:p>
    <w:p w:rsidR="00167C65" w:rsidRDefault="000A2099">
      <w:r>
        <w:rPr>
          <w:b/>
          <w:noProof/>
          <w:lang w:eastAsia="en-GB"/>
        </w:rPr>
        <w:drawing>
          <wp:inline distT="0" distB="0" distL="0" distR="0">
            <wp:extent cx="3200400" cy="2038350"/>
            <wp:effectExtent l="19050" t="0" r="0" b="0"/>
            <wp:docPr id="2" name="Picture 2" descr="Enrolment key 2020-05-11 12_04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rolment key 2020-05-11 12_04_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525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36" w:rsidRDefault="007C2436">
      <w:r>
        <w:t xml:space="preserve">Here you’ll find a link to the Palliative Care Confirmation of Death website and the </w:t>
      </w:r>
    </w:p>
    <w:p w:rsidR="007C2436" w:rsidRDefault="007C2436">
      <w:r w:rsidRPr="007C2436">
        <w:rPr>
          <w:b/>
        </w:rPr>
        <w:t xml:space="preserve">GGC237 Confirmation of </w:t>
      </w:r>
      <w:proofErr w:type="gramStart"/>
      <w:r w:rsidRPr="007C2436">
        <w:rPr>
          <w:b/>
        </w:rPr>
        <w:t>Death</w:t>
      </w:r>
      <w:r>
        <w:rPr>
          <w:b/>
        </w:rPr>
        <w:t xml:space="preserve">  </w:t>
      </w:r>
      <w:proofErr w:type="spellStart"/>
      <w:r>
        <w:t>LearnPro</w:t>
      </w:r>
      <w:proofErr w:type="spellEnd"/>
      <w:proofErr w:type="gramEnd"/>
      <w:r>
        <w:t xml:space="preserve"> eLearning package.</w:t>
      </w:r>
    </w:p>
    <w:p w:rsidR="007C2436" w:rsidRDefault="007C2436">
      <w:r>
        <w:t xml:space="preserve">Any problems please email </w:t>
      </w:r>
      <w:hyperlink r:id="rId7" w:history="1">
        <w:r w:rsidRPr="008D618A">
          <w:rPr>
            <w:rStyle w:val="Hyperlink"/>
          </w:rPr>
          <w:t>cod@ggc.scot.nhs.uk</w:t>
        </w:r>
      </w:hyperlink>
    </w:p>
    <w:p w:rsidR="004A1970" w:rsidRPr="007C2436" w:rsidRDefault="007C2436">
      <w:r>
        <w:t xml:space="preserve">Please note that you will not have access to any other site on </w:t>
      </w:r>
      <w:proofErr w:type="spellStart"/>
      <w:r>
        <w:t>GGCMoodle</w:t>
      </w:r>
      <w:proofErr w:type="spellEnd"/>
      <w:r>
        <w:t xml:space="preserve"> and your </w:t>
      </w:r>
      <w:proofErr w:type="spellStart"/>
      <w:r>
        <w:t>GGCMoodle</w:t>
      </w:r>
      <w:proofErr w:type="spellEnd"/>
      <w:r>
        <w:t xml:space="preserve"> account will be deleted when the Covid-19 pandemic is over. </w:t>
      </w:r>
      <w:r w:rsidR="004A1970">
        <w:br/>
        <w:t xml:space="preserve">The </w:t>
      </w:r>
      <w:proofErr w:type="spellStart"/>
      <w:r w:rsidR="004A1970" w:rsidRPr="004A1970">
        <w:t>GGCMoodle</w:t>
      </w:r>
      <w:proofErr w:type="spellEnd"/>
      <w:r w:rsidR="004A1970" w:rsidRPr="004A1970">
        <w:t xml:space="preserve"> version doesn’t have the ‘test’ at the end. However this test is not critical to completing training.</w:t>
      </w:r>
    </w:p>
    <w:sectPr w:rsidR="004A1970" w:rsidRPr="007C2436" w:rsidSect="00AF4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36"/>
    <w:rsid w:val="000A2099"/>
    <w:rsid w:val="00167C65"/>
    <w:rsid w:val="004A1970"/>
    <w:rsid w:val="0079247C"/>
    <w:rsid w:val="007C2436"/>
    <w:rsid w:val="00A56193"/>
    <w:rsid w:val="00AA2DF9"/>
    <w:rsid w:val="00AF442C"/>
    <w:rsid w:val="00B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30AF0-689F-47D9-A375-D385E1A1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2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243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d@ggc.scot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ggcmoodle.scot.nhs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1364</CharactersWithSpaces>
  <SharedDoc>false</SharedDoc>
  <HLinks>
    <vt:vector size="12" baseType="variant">
      <vt:variant>
        <vt:i4>8257619</vt:i4>
      </vt:variant>
      <vt:variant>
        <vt:i4>3</vt:i4>
      </vt:variant>
      <vt:variant>
        <vt:i4>0</vt:i4>
      </vt:variant>
      <vt:variant>
        <vt:i4>5</vt:i4>
      </vt:variant>
      <vt:variant>
        <vt:lpwstr>mailto:cod@ggc.scot.nhs.uk</vt:lpwstr>
      </vt:variant>
      <vt:variant>
        <vt:lpwstr/>
      </vt:variant>
      <vt:variant>
        <vt:i4>4522003</vt:i4>
      </vt:variant>
      <vt:variant>
        <vt:i4>0</vt:i4>
      </vt:variant>
      <vt:variant>
        <vt:i4>0</vt:i4>
      </vt:variant>
      <vt:variant>
        <vt:i4>5</vt:i4>
      </vt:variant>
      <vt:variant>
        <vt:lpwstr>http://www.ggcmoodle.scot.nsh.uk/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Coltart, Kirsty</cp:lastModifiedBy>
  <cp:revision>2</cp:revision>
  <dcterms:created xsi:type="dcterms:W3CDTF">2023-04-18T08:55:00Z</dcterms:created>
  <dcterms:modified xsi:type="dcterms:W3CDTF">2023-04-18T08:55:00Z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