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CD26" w14:textId="4DDEAF29" w:rsidR="008C2164" w:rsidRPr="001636EF" w:rsidRDefault="000611B2" w:rsidP="00B057F7">
      <w:pPr>
        <w:rPr>
          <w:color w:val="FFFFFF" w:themeColor="background1"/>
        </w:rPr>
      </w:pPr>
      <w:r w:rsidRPr="001636EF">
        <w:rPr>
          <w:noProof/>
        </w:rPr>
        <w:drawing>
          <wp:anchor distT="0" distB="0" distL="114300" distR="114300" simplePos="0" relativeHeight="251649536" behindDoc="0" locked="0" layoutInCell="1" allowOverlap="1" wp14:anchorId="0ECE7025" wp14:editId="522E8FED">
            <wp:simplePos x="0" y="0"/>
            <wp:positionH relativeFrom="margin">
              <wp:posOffset>-373759</wp:posOffset>
            </wp:positionH>
            <wp:positionV relativeFrom="paragraph">
              <wp:posOffset>-570865</wp:posOffset>
            </wp:positionV>
            <wp:extent cx="3469640" cy="575945"/>
            <wp:effectExtent l="0" t="0" r="0" b="0"/>
            <wp:wrapNone/>
            <wp:docPr id="1" name="Picture 1"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69640" cy="575945"/>
                    </a:xfrm>
                    <a:prstGeom prst="rect">
                      <a:avLst/>
                    </a:prstGeom>
                  </pic:spPr>
                </pic:pic>
              </a:graphicData>
            </a:graphic>
            <wp14:sizeRelH relativeFrom="page">
              <wp14:pctWidth>0</wp14:pctWidth>
            </wp14:sizeRelH>
            <wp14:sizeRelV relativeFrom="page">
              <wp14:pctHeight>0</wp14:pctHeight>
            </wp14:sizeRelV>
          </wp:anchor>
        </w:drawing>
      </w:r>
      <w:r w:rsidRPr="001636EF">
        <w:rPr>
          <w:noProof/>
        </w:rPr>
        <w:drawing>
          <wp:anchor distT="0" distB="0" distL="114300" distR="114300" simplePos="0" relativeHeight="251661824" behindDoc="1" locked="0" layoutInCell="1" allowOverlap="1" wp14:anchorId="5BA35016" wp14:editId="5F33F218">
            <wp:simplePos x="0" y="0"/>
            <wp:positionH relativeFrom="page">
              <wp:posOffset>-34925</wp:posOffset>
            </wp:positionH>
            <wp:positionV relativeFrom="page">
              <wp:align>top</wp:align>
            </wp:positionV>
            <wp:extent cx="9276715" cy="2968625"/>
            <wp:effectExtent l="0" t="0" r="635" b="3175"/>
            <wp:wrapNone/>
            <wp:docPr id="4" name="Picture 4" descr="A green background with a pattern of intertwin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background with a pattern of intertwined circles&#10;&#10;AI-generated content may be incorrect."/>
                    <pic:cNvPicPr/>
                  </pic:nvPicPr>
                  <pic:blipFill rotWithShape="1">
                    <a:blip r:embed="rId12" cstate="print">
                      <a:extLst>
                        <a:ext uri="{28A0092B-C50C-407E-A947-70E740481C1C}">
                          <a14:useLocalDpi xmlns:a14="http://schemas.microsoft.com/office/drawing/2010/main" val="0"/>
                        </a:ext>
                      </a:extLst>
                    </a:blip>
                    <a:srcRect b="32236"/>
                    <a:stretch/>
                  </pic:blipFill>
                  <pic:spPr bwMode="auto">
                    <a:xfrm>
                      <a:off x="0" y="0"/>
                      <a:ext cx="9276715" cy="2968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EEB29D" w14:textId="4E23C2BE" w:rsidR="00B057F7" w:rsidRPr="001636EF" w:rsidRDefault="00B057F7" w:rsidP="00B057F7">
      <w:pPr>
        <w:rPr>
          <w:color w:val="FFFFFF" w:themeColor="background1"/>
        </w:rPr>
      </w:pPr>
    </w:p>
    <w:p w14:paraId="67A2597C" w14:textId="1440C753" w:rsidR="008C2164" w:rsidRPr="004B2CEF" w:rsidRDefault="008C2164" w:rsidP="00F9057B">
      <w:pPr>
        <w:tabs>
          <w:tab w:val="left" w:pos="1260"/>
        </w:tabs>
        <w:spacing w:after="100" w:afterAutospacing="1" w:line="192" w:lineRule="auto"/>
        <w:rPr>
          <w:rFonts w:eastAsia="Calibri"/>
          <w:b/>
          <w:bCs/>
          <w:color w:val="FFFFFF"/>
          <w:kern w:val="0"/>
          <w:sz w:val="56"/>
          <w:szCs w:val="56"/>
          <w:shd w:val="clear" w:color="auto" w:fill="auto"/>
          <w:lang w:val="en-US" w:eastAsia="en-US"/>
          <w14:ligatures w14:val="none"/>
        </w:rPr>
      </w:pPr>
      <w:r w:rsidRPr="004B2CEF">
        <w:rPr>
          <w:rFonts w:eastAsia="Calibri"/>
          <w:b/>
          <w:bCs/>
          <w:noProof/>
          <w:color w:val="2F2E2F"/>
          <w:kern w:val="0"/>
          <w:sz w:val="22"/>
          <w:szCs w:val="20"/>
          <w:shd w:val="clear" w:color="auto" w:fill="auto"/>
          <w14:ligatures w14:val="none"/>
        </w:rPr>
        <w:drawing>
          <wp:anchor distT="0" distB="0" distL="114300" distR="114300" simplePos="0" relativeHeight="251667968" behindDoc="0" locked="0" layoutInCell="1" allowOverlap="1" wp14:anchorId="0611F6E8" wp14:editId="7A39E63D">
            <wp:simplePos x="0" y="0"/>
            <wp:positionH relativeFrom="column">
              <wp:posOffset>4628515</wp:posOffset>
            </wp:positionH>
            <wp:positionV relativeFrom="page">
              <wp:posOffset>447040</wp:posOffset>
            </wp:positionV>
            <wp:extent cx="2733040" cy="1548130"/>
            <wp:effectExtent l="0" t="0" r="0" b="0"/>
            <wp:wrapNone/>
            <wp:docPr id="6" name="Picture 6" descr="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y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3040" cy="1548130"/>
                    </a:xfrm>
                    <a:prstGeom prst="rect">
                      <a:avLst/>
                    </a:prstGeom>
                    <a:noFill/>
                  </pic:spPr>
                </pic:pic>
              </a:graphicData>
            </a:graphic>
            <wp14:sizeRelH relativeFrom="page">
              <wp14:pctWidth>0</wp14:pctWidth>
            </wp14:sizeRelH>
            <wp14:sizeRelV relativeFrom="page">
              <wp14:pctHeight>0</wp14:pctHeight>
            </wp14:sizeRelV>
          </wp:anchor>
        </w:drawing>
      </w:r>
      <w:r w:rsidRPr="004B2CEF">
        <w:rPr>
          <w:rFonts w:eastAsia="Calibri"/>
          <w:b/>
          <w:bCs/>
          <w:color w:val="FFFFFF"/>
          <w:kern w:val="0"/>
          <w:sz w:val="56"/>
          <w:szCs w:val="56"/>
          <w:shd w:val="clear" w:color="auto" w:fill="auto"/>
          <w:lang w:val="en-US" w:eastAsia="en-US"/>
          <w14:ligatures w14:val="none"/>
        </w:rPr>
        <w:t>Evidence Search and Summary</w:t>
      </w:r>
    </w:p>
    <w:p w14:paraId="25EF5495" w14:textId="2C2FAC72" w:rsidR="00F06446" w:rsidRPr="004B2CEF" w:rsidRDefault="008B18B3" w:rsidP="00F9057B">
      <w:pPr>
        <w:tabs>
          <w:tab w:val="left" w:pos="1260"/>
        </w:tabs>
        <w:spacing w:after="100" w:afterAutospacing="1" w:line="192" w:lineRule="auto"/>
        <w:rPr>
          <w:rFonts w:eastAsia="Calibri"/>
          <w:color w:val="FFFFFF"/>
          <w:kern w:val="0"/>
          <w:sz w:val="40"/>
          <w:szCs w:val="40"/>
          <w:shd w:val="clear" w:color="auto" w:fill="auto"/>
          <w:lang w:val="en-US" w:eastAsia="en-US"/>
          <w14:ligatures w14:val="none"/>
        </w:rPr>
      </w:pPr>
      <w:r w:rsidRPr="004B2CEF">
        <w:rPr>
          <w:rFonts w:eastAsia="Calibri"/>
          <w:color w:val="FFFFFF"/>
          <w:kern w:val="0"/>
          <w:sz w:val="40"/>
          <w:szCs w:val="40"/>
          <w:shd w:val="clear" w:color="auto" w:fill="auto"/>
          <w:lang w:val="en-US" w:eastAsia="en-US"/>
          <w14:ligatures w14:val="none"/>
        </w:rPr>
        <w:t>Laser surgery for acne scarring</w:t>
      </w:r>
      <w:r w:rsidR="00F06446" w:rsidRPr="004B2CEF">
        <w:rPr>
          <w:rFonts w:eastAsia="Calibri"/>
          <w:color w:val="FFFFFF"/>
          <w:kern w:val="0"/>
          <w:sz w:val="40"/>
          <w:szCs w:val="40"/>
          <w:shd w:val="clear" w:color="auto" w:fill="auto"/>
          <w:lang w:val="en-US" w:eastAsia="en-US"/>
          <w14:ligatures w14:val="none"/>
        </w:rPr>
        <w:t>: evidence base to underpin Exceptional Referral Protocol</w:t>
      </w:r>
    </w:p>
    <w:p w14:paraId="698C9498" w14:textId="77777777" w:rsidR="00F06446" w:rsidRPr="004B2CEF" w:rsidRDefault="00F06446" w:rsidP="00F06446">
      <w:pPr>
        <w:rPr>
          <w:shd w:val="clear" w:color="auto" w:fill="auto"/>
          <w:lang w:val="en-US" w:eastAsia="en-US"/>
        </w:rPr>
      </w:pPr>
    </w:p>
    <w:p w14:paraId="6F85A644" w14:textId="0CFD1A57" w:rsidR="008C2164" w:rsidRPr="004B2CEF" w:rsidRDefault="008C2164" w:rsidP="008C2164">
      <w:pPr>
        <w:rPr>
          <w:rFonts w:eastAsia="Times New Roman"/>
        </w:rPr>
      </w:pPr>
    </w:p>
    <w:p w14:paraId="5804428E" w14:textId="77777777" w:rsidR="0002622F" w:rsidRPr="004B2CEF" w:rsidRDefault="0002622F" w:rsidP="008C2164">
      <w:pPr>
        <w:rPr>
          <w:rFonts w:eastAsia="Times New Roman"/>
        </w:rPr>
      </w:pPr>
    </w:p>
    <w:p w14:paraId="674B73BE" w14:textId="7F5D5A9D" w:rsidR="00117651" w:rsidRPr="004B2CEF" w:rsidRDefault="000B2FFA" w:rsidP="00117651">
      <w:pPr>
        <w:rPr>
          <w:rFonts w:eastAsia="Times New Roman"/>
          <w:b/>
          <w:bCs/>
          <w:color w:val="009A46"/>
          <w:sz w:val="28"/>
          <w:szCs w:val="28"/>
        </w:rPr>
      </w:pPr>
      <w:r w:rsidRPr="004B2CEF">
        <w:rPr>
          <w:rFonts w:eastAsia="Times New Roman"/>
          <w:b/>
          <w:bCs/>
          <w:color w:val="009A46"/>
          <w:sz w:val="28"/>
          <w:szCs w:val="28"/>
        </w:rPr>
        <w:t>An e</w:t>
      </w:r>
      <w:r w:rsidR="00117651" w:rsidRPr="004B2CEF">
        <w:rPr>
          <w:rFonts w:eastAsia="Times New Roman"/>
          <w:b/>
          <w:bCs/>
          <w:color w:val="009A46"/>
          <w:sz w:val="28"/>
          <w:szCs w:val="28"/>
        </w:rPr>
        <w:t>vidence search and summar</w:t>
      </w:r>
      <w:r w:rsidRPr="004B2CEF">
        <w:rPr>
          <w:rFonts w:eastAsia="Times New Roman"/>
          <w:b/>
          <w:bCs/>
          <w:color w:val="009A46"/>
          <w:sz w:val="28"/>
          <w:szCs w:val="28"/>
        </w:rPr>
        <w:t>y is a</w:t>
      </w:r>
      <w:r w:rsidR="00117651" w:rsidRPr="004B2CEF">
        <w:rPr>
          <w:rFonts w:eastAsia="Times New Roman"/>
          <w:b/>
          <w:bCs/>
          <w:color w:val="009A46"/>
          <w:sz w:val="28"/>
          <w:szCs w:val="28"/>
        </w:rPr>
        <w:t xml:space="preserve"> high-level briefing to provide more detail about </w:t>
      </w:r>
      <w:r w:rsidR="00262788" w:rsidRPr="004B2CEF">
        <w:rPr>
          <w:rFonts w:eastAsia="Times New Roman"/>
          <w:b/>
          <w:bCs/>
          <w:color w:val="009A46"/>
          <w:sz w:val="28"/>
          <w:szCs w:val="28"/>
        </w:rPr>
        <w:t>a</w:t>
      </w:r>
      <w:r w:rsidR="00117651" w:rsidRPr="004B2CEF">
        <w:rPr>
          <w:rFonts w:eastAsia="Times New Roman"/>
          <w:b/>
          <w:bCs/>
          <w:color w:val="009A46"/>
          <w:sz w:val="28"/>
          <w:szCs w:val="28"/>
        </w:rPr>
        <w:t xml:space="preserve"> topic to help with decision making.</w:t>
      </w:r>
    </w:p>
    <w:p w14:paraId="3C2A477D" w14:textId="77777777" w:rsidR="00117651" w:rsidRPr="004B2CEF" w:rsidRDefault="00117651" w:rsidP="00117651">
      <w:pPr>
        <w:rPr>
          <w:rFonts w:eastAsia="Times New Roman"/>
          <w:color w:val="009A46"/>
          <w:sz w:val="28"/>
          <w:szCs w:val="28"/>
        </w:rPr>
      </w:pPr>
    </w:p>
    <w:p w14:paraId="20F81DAF" w14:textId="77777777" w:rsidR="00117651" w:rsidRPr="004B2CEF" w:rsidRDefault="00117651" w:rsidP="00117651">
      <w:pPr>
        <w:rPr>
          <w:rFonts w:eastAsia="Times New Roman"/>
          <w:color w:val="009A46"/>
          <w:sz w:val="28"/>
          <w:szCs w:val="28"/>
        </w:rPr>
      </w:pPr>
    </w:p>
    <w:p w14:paraId="685FD03F" w14:textId="77777777" w:rsidR="00F045E8" w:rsidRPr="004B2CEF" w:rsidRDefault="00F045E8" w:rsidP="00B159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598"/>
      </w:tblGrid>
      <w:tr w:rsidR="002C702D" w:rsidRPr="004B2CEF" w14:paraId="42390737" w14:textId="77777777" w:rsidTr="00400565">
        <w:tc>
          <w:tcPr>
            <w:tcW w:w="1418" w:type="dxa"/>
          </w:tcPr>
          <w:p w14:paraId="07E0A8E8" w14:textId="18000978" w:rsidR="002C702D" w:rsidRPr="004B2CEF" w:rsidRDefault="00895F50" w:rsidP="00B15943">
            <w:r w:rsidRPr="004B2CEF">
              <w:rPr>
                <w:b/>
                <w:bCs/>
              </w:rPr>
              <w:t>Referrer</w:t>
            </w:r>
            <w:r w:rsidR="00586A66" w:rsidRPr="004B2CEF">
              <w:rPr>
                <w:b/>
                <w:bCs/>
              </w:rPr>
              <w:t xml:space="preserve"> </w:t>
            </w:r>
            <w:r w:rsidR="00586A66" w:rsidRPr="004B2CEF">
              <w:rPr>
                <w:b/>
                <w:bCs/>
              </w:rPr>
              <w:br/>
            </w:r>
          </w:p>
        </w:tc>
        <w:tc>
          <w:tcPr>
            <w:tcW w:w="7598" w:type="dxa"/>
          </w:tcPr>
          <w:p w14:paraId="50BC769D" w14:textId="412A63A6" w:rsidR="002C702D" w:rsidRPr="004B2CEF" w:rsidRDefault="002C702D" w:rsidP="00B15943">
            <w:r w:rsidRPr="004B2CEF">
              <w:t xml:space="preserve">Andy Malyon, Chair, Procedures of Limited Value Group, </w:t>
            </w:r>
            <w:r w:rsidR="00C40E67" w:rsidRPr="004B2CEF">
              <w:t>Scottish Government</w:t>
            </w:r>
            <w:r w:rsidRPr="004B2CEF">
              <w:t xml:space="preserve"> </w:t>
            </w:r>
            <w:hyperlink r:id="rId14" w:history="1">
              <w:r w:rsidR="00C40E67" w:rsidRPr="004B2CEF">
                <w:rPr>
                  <w:rStyle w:val="Hyperlink"/>
                </w:rPr>
                <w:t>Andy.Malyon@gov.scot</w:t>
              </w:r>
            </w:hyperlink>
          </w:p>
          <w:p w14:paraId="691F56ED" w14:textId="77777777" w:rsidR="002C702D" w:rsidRPr="004B2CEF" w:rsidRDefault="002C702D" w:rsidP="00B15943"/>
          <w:p w14:paraId="72569F88" w14:textId="507A4D57" w:rsidR="002C702D" w:rsidRPr="004B2CEF" w:rsidRDefault="002C702D" w:rsidP="00B15943">
            <w:pPr>
              <w:rPr>
                <w14:ligatures w14:val="none"/>
              </w:rPr>
            </w:pPr>
            <w:r w:rsidRPr="004B2CEF">
              <w:t xml:space="preserve">Craig Bell, </w:t>
            </w:r>
            <w:r w:rsidRPr="004B2CEF">
              <w:rPr>
                <w14:ligatures w14:val="none"/>
              </w:rPr>
              <w:t xml:space="preserve">Head of Realistic Medicine Policy Team, </w:t>
            </w:r>
            <w:r w:rsidR="00714FA8" w:rsidRPr="004B2CEF">
              <w:rPr>
                <w14:ligatures w14:val="none"/>
              </w:rPr>
              <w:br/>
            </w:r>
            <w:r w:rsidR="00C40E67" w:rsidRPr="004B2CEF">
              <w:t xml:space="preserve">Scottish Government </w:t>
            </w:r>
            <w:hyperlink r:id="rId15" w:history="1">
              <w:r w:rsidR="00D96514" w:rsidRPr="004B2CEF">
                <w:rPr>
                  <w:rStyle w:val="Hyperlink"/>
                  <w14:ligatures w14:val="none"/>
                </w:rPr>
                <w:t>craig.bell@gov.scot</w:t>
              </w:r>
            </w:hyperlink>
          </w:p>
          <w:p w14:paraId="003311A8" w14:textId="77777777" w:rsidR="002C702D" w:rsidRPr="004B2CEF" w:rsidRDefault="002C702D" w:rsidP="00B15943"/>
        </w:tc>
      </w:tr>
      <w:tr w:rsidR="002C702D" w:rsidRPr="004B2CEF" w14:paraId="4EA063D7" w14:textId="77777777" w:rsidTr="00400565">
        <w:tc>
          <w:tcPr>
            <w:tcW w:w="1418" w:type="dxa"/>
          </w:tcPr>
          <w:p w14:paraId="65C9F17D" w14:textId="6D073036" w:rsidR="002C702D" w:rsidRPr="004B2CEF" w:rsidRDefault="00400565" w:rsidP="00B15943">
            <w:r w:rsidRPr="004B2CEF">
              <w:rPr>
                <w:b/>
                <w:bCs/>
              </w:rPr>
              <w:t>Author</w:t>
            </w:r>
            <w:r w:rsidR="002C702D" w:rsidRPr="004B2CEF">
              <w:t xml:space="preserve"> </w:t>
            </w:r>
            <w:r w:rsidR="00194995" w:rsidRPr="004B2CEF">
              <w:br/>
            </w:r>
          </w:p>
          <w:p w14:paraId="20D690C4" w14:textId="6715C033" w:rsidR="00C40E67" w:rsidRPr="004B2CEF" w:rsidRDefault="00C40E67" w:rsidP="00B15943"/>
        </w:tc>
        <w:tc>
          <w:tcPr>
            <w:tcW w:w="7598" w:type="dxa"/>
          </w:tcPr>
          <w:p w14:paraId="1B1805C1" w14:textId="77777777" w:rsidR="00D96514" w:rsidRDefault="00B50012" w:rsidP="00B15943">
            <w:r w:rsidRPr="00B50012">
              <w:t>Evidence search and summaries are authored by the Information Scientists in Healthcare Improvement Scotland (HIS), with support from colleagues in the HIS Research and Information Service</w:t>
            </w:r>
          </w:p>
          <w:p w14:paraId="5B1BA546" w14:textId="121114F8" w:rsidR="00B50012" w:rsidRPr="004B2CEF" w:rsidRDefault="00B50012" w:rsidP="00B15943"/>
        </w:tc>
      </w:tr>
      <w:tr w:rsidR="002C702D" w:rsidRPr="001636EF" w14:paraId="2256D7A5" w14:textId="77777777" w:rsidTr="00400565">
        <w:tc>
          <w:tcPr>
            <w:tcW w:w="1418" w:type="dxa"/>
          </w:tcPr>
          <w:p w14:paraId="7A232125" w14:textId="2232B86B" w:rsidR="002C702D" w:rsidRPr="004B2CEF" w:rsidRDefault="002C702D" w:rsidP="00B15943">
            <w:r w:rsidRPr="004B2CEF">
              <w:rPr>
                <w:b/>
                <w:bCs/>
              </w:rPr>
              <w:t>Date</w:t>
            </w:r>
          </w:p>
        </w:tc>
        <w:tc>
          <w:tcPr>
            <w:tcW w:w="7598" w:type="dxa"/>
          </w:tcPr>
          <w:p w14:paraId="4D37F94C" w14:textId="45FA3E2A" w:rsidR="002C702D" w:rsidRPr="001636EF" w:rsidRDefault="004B2CEF" w:rsidP="00B15943">
            <w:r w:rsidRPr="004B2CEF">
              <w:t xml:space="preserve">15 February </w:t>
            </w:r>
            <w:r w:rsidR="00A30E3E" w:rsidRPr="004B2CEF">
              <w:t>2025</w:t>
            </w:r>
          </w:p>
          <w:p w14:paraId="30BB73D1" w14:textId="0CEEE8FC" w:rsidR="009F5963" w:rsidRPr="001636EF" w:rsidRDefault="009F5963" w:rsidP="00B15943"/>
        </w:tc>
      </w:tr>
    </w:tbl>
    <w:p w14:paraId="11BDFB14" w14:textId="77777777" w:rsidR="002C702D" w:rsidRPr="001636EF" w:rsidRDefault="002C702D" w:rsidP="00B15943"/>
    <w:p w14:paraId="33812F33" w14:textId="77777777" w:rsidR="0002622F" w:rsidRPr="001636EF" w:rsidRDefault="0002622F" w:rsidP="00B15943"/>
    <w:p w14:paraId="5F8C3FED" w14:textId="77777777" w:rsidR="009F0AFB" w:rsidRPr="001636EF" w:rsidRDefault="009F0AFB" w:rsidP="00B15943"/>
    <w:p w14:paraId="2B790FC1" w14:textId="77777777" w:rsidR="009F0AFB" w:rsidRPr="001636EF" w:rsidRDefault="009F0AFB" w:rsidP="00B15943"/>
    <w:p w14:paraId="3FDB25D5" w14:textId="77777777" w:rsidR="00A23A50" w:rsidRPr="001636EF" w:rsidRDefault="00A23A50" w:rsidP="00A23A50">
      <w:r w:rsidRPr="001636EF">
        <w:t xml:space="preserve">The Evidence Search and Summary Service is provided by Healthcare Improvement Scotland’s </w:t>
      </w:r>
      <w:r>
        <w:t>Evidence and Digital Directorate</w:t>
      </w:r>
      <w:r w:rsidRPr="001636EF">
        <w:t xml:space="preserve">. This is one of </w:t>
      </w:r>
      <w:r>
        <w:t>the</w:t>
      </w:r>
      <w:r w:rsidRPr="001636EF">
        <w:t xml:space="preserve"> services </w:t>
      </w:r>
      <w:r>
        <w:t>we offer</w:t>
      </w:r>
      <w:r w:rsidRPr="001636EF">
        <w:t xml:space="preserve"> to use evidence to improve health and care. To find out more, please contact </w:t>
      </w:r>
      <w:hyperlink r:id="rId16" w:history="1">
        <w:r w:rsidRPr="00677FD9">
          <w:rPr>
            <w:rStyle w:val="Hyperlink"/>
          </w:rPr>
          <w:t>his.evidence@nhs.scot</w:t>
        </w:r>
      </w:hyperlink>
      <w:r>
        <w:t xml:space="preserve"> </w:t>
      </w:r>
    </w:p>
    <w:sdt>
      <w:sdtPr>
        <w:rPr>
          <w:rFonts w:eastAsiaTheme="minorEastAsia"/>
          <w:b w:val="0"/>
          <w:bCs w:val="0"/>
          <w:color w:val="auto"/>
          <w:kern w:val="2"/>
          <w:sz w:val="24"/>
          <w:szCs w:val="24"/>
          <w:shd w:val="clear" w:color="auto" w:fill="FFFFFF"/>
          <w14:ligatures w14:val="standardContextual"/>
        </w:rPr>
        <w:id w:val="-1935431790"/>
        <w:docPartObj>
          <w:docPartGallery w:val="Table of Contents"/>
          <w:docPartUnique/>
        </w:docPartObj>
      </w:sdtPr>
      <w:sdtEndPr/>
      <w:sdtContent>
        <w:p w14:paraId="1242BAD4" w14:textId="1C3C09D6" w:rsidR="00A26312" w:rsidRPr="00EB239A" w:rsidRDefault="00A26312" w:rsidP="00EB239A">
          <w:pPr>
            <w:pStyle w:val="TOCHeading"/>
          </w:pPr>
          <w:r w:rsidRPr="00EB239A">
            <w:t>Contents</w:t>
          </w:r>
        </w:p>
        <w:p w14:paraId="33EA4E27" w14:textId="2EECBF37" w:rsidR="00E05EBB" w:rsidRDefault="00A26312">
          <w:pPr>
            <w:pStyle w:val="TOC1"/>
            <w:tabs>
              <w:tab w:val="left" w:pos="480"/>
              <w:tab w:val="right" w:leader="dot" w:pos="9016"/>
            </w:tabs>
            <w:rPr>
              <w:rFonts w:asciiTheme="minorHAnsi" w:eastAsiaTheme="minorEastAsia" w:hAnsiTheme="minorHAnsi" w:cstheme="minorBidi"/>
              <w:noProof/>
              <w:shd w:val="clear" w:color="auto" w:fill="auto"/>
            </w:rPr>
          </w:pPr>
          <w:r w:rsidRPr="001636EF">
            <w:fldChar w:fldCharType="begin"/>
          </w:r>
          <w:r w:rsidRPr="001636EF">
            <w:instrText xml:space="preserve"> TOC \o "1-3" \h \z \u </w:instrText>
          </w:r>
          <w:r w:rsidRPr="001636EF">
            <w:fldChar w:fldCharType="separate"/>
          </w:r>
          <w:hyperlink w:anchor="_Toc197976699" w:history="1">
            <w:r w:rsidR="00E05EBB" w:rsidRPr="001C77CF">
              <w:rPr>
                <w:rStyle w:val="Hyperlink"/>
                <w:noProof/>
              </w:rPr>
              <w:t>1</w:t>
            </w:r>
            <w:r w:rsidR="00E05EBB">
              <w:rPr>
                <w:rFonts w:asciiTheme="minorHAnsi" w:eastAsiaTheme="minorEastAsia" w:hAnsiTheme="minorHAnsi" w:cstheme="minorBidi"/>
                <w:noProof/>
                <w:shd w:val="clear" w:color="auto" w:fill="auto"/>
              </w:rPr>
              <w:tab/>
            </w:r>
            <w:r w:rsidR="00E05EBB" w:rsidRPr="001C77CF">
              <w:rPr>
                <w:rStyle w:val="Hyperlink"/>
                <w:noProof/>
              </w:rPr>
              <w:t>Title</w:t>
            </w:r>
            <w:r w:rsidR="00E05EBB">
              <w:rPr>
                <w:noProof/>
                <w:webHidden/>
              </w:rPr>
              <w:tab/>
            </w:r>
            <w:r w:rsidR="00E05EBB">
              <w:rPr>
                <w:noProof/>
                <w:webHidden/>
              </w:rPr>
              <w:fldChar w:fldCharType="begin"/>
            </w:r>
            <w:r w:rsidR="00E05EBB">
              <w:rPr>
                <w:noProof/>
                <w:webHidden/>
              </w:rPr>
              <w:instrText xml:space="preserve"> PAGEREF _Toc197976699 \h </w:instrText>
            </w:r>
            <w:r w:rsidR="00E05EBB">
              <w:rPr>
                <w:noProof/>
                <w:webHidden/>
              </w:rPr>
            </w:r>
            <w:r w:rsidR="00E05EBB">
              <w:rPr>
                <w:noProof/>
                <w:webHidden/>
              </w:rPr>
              <w:fldChar w:fldCharType="separate"/>
            </w:r>
            <w:r w:rsidR="00E05EBB">
              <w:rPr>
                <w:noProof/>
                <w:webHidden/>
              </w:rPr>
              <w:t>2</w:t>
            </w:r>
            <w:r w:rsidR="00E05EBB">
              <w:rPr>
                <w:noProof/>
                <w:webHidden/>
              </w:rPr>
              <w:fldChar w:fldCharType="end"/>
            </w:r>
          </w:hyperlink>
        </w:p>
        <w:p w14:paraId="3EC50BE7" w14:textId="0DEB024D" w:rsidR="00E05EBB" w:rsidRDefault="00E05EBB">
          <w:pPr>
            <w:pStyle w:val="TOC1"/>
            <w:tabs>
              <w:tab w:val="left" w:pos="480"/>
              <w:tab w:val="right" w:leader="dot" w:pos="9016"/>
            </w:tabs>
            <w:rPr>
              <w:rFonts w:asciiTheme="minorHAnsi" w:eastAsiaTheme="minorEastAsia" w:hAnsiTheme="minorHAnsi" w:cstheme="minorBidi"/>
              <w:noProof/>
              <w:shd w:val="clear" w:color="auto" w:fill="auto"/>
            </w:rPr>
          </w:pPr>
          <w:hyperlink w:anchor="_Toc197976700" w:history="1">
            <w:r w:rsidRPr="001C77CF">
              <w:rPr>
                <w:rStyle w:val="Hyperlink"/>
                <w:noProof/>
              </w:rPr>
              <w:t>2</w:t>
            </w:r>
            <w:r>
              <w:rPr>
                <w:rFonts w:asciiTheme="minorHAnsi" w:eastAsiaTheme="minorEastAsia" w:hAnsiTheme="minorHAnsi" w:cstheme="minorBidi"/>
                <w:noProof/>
                <w:shd w:val="clear" w:color="auto" w:fill="auto"/>
              </w:rPr>
              <w:tab/>
            </w:r>
            <w:r w:rsidRPr="001C77CF">
              <w:rPr>
                <w:rStyle w:val="Hyperlink"/>
                <w:noProof/>
              </w:rPr>
              <w:t>Questions</w:t>
            </w:r>
            <w:r>
              <w:rPr>
                <w:noProof/>
                <w:webHidden/>
              </w:rPr>
              <w:tab/>
            </w:r>
            <w:r>
              <w:rPr>
                <w:noProof/>
                <w:webHidden/>
              </w:rPr>
              <w:fldChar w:fldCharType="begin"/>
            </w:r>
            <w:r>
              <w:rPr>
                <w:noProof/>
                <w:webHidden/>
              </w:rPr>
              <w:instrText xml:space="preserve"> PAGEREF _Toc197976700 \h </w:instrText>
            </w:r>
            <w:r>
              <w:rPr>
                <w:noProof/>
                <w:webHidden/>
              </w:rPr>
            </w:r>
            <w:r>
              <w:rPr>
                <w:noProof/>
                <w:webHidden/>
              </w:rPr>
              <w:fldChar w:fldCharType="separate"/>
            </w:r>
            <w:r>
              <w:rPr>
                <w:noProof/>
                <w:webHidden/>
              </w:rPr>
              <w:t>2</w:t>
            </w:r>
            <w:r>
              <w:rPr>
                <w:noProof/>
                <w:webHidden/>
              </w:rPr>
              <w:fldChar w:fldCharType="end"/>
            </w:r>
          </w:hyperlink>
        </w:p>
        <w:p w14:paraId="28667FAD" w14:textId="7E4B1EDC" w:rsidR="00E05EBB" w:rsidRDefault="00E05EBB">
          <w:pPr>
            <w:pStyle w:val="TOC1"/>
            <w:tabs>
              <w:tab w:val="left" w:pos="480"/>
              <w:tab w:val="right" w:leader="dot" w:pos="9016"/>
            </w:tabs>
            <w:rPr>
              <w:rFonts w:asciiTheme="minorHAnsi" w:eastAsiaTheme="minorEastAsia" w:hAnsiTheme="minorHAnsi" w:cstheme="minorBidi"/>
              <w:noProof/>
              <w:shd w:val="clear" w:color="auto" w:fill="auto"/>
            </w:rPr>
          </w:pPr>
          <w:hyperlink w:anchor="_Toc197976701" w:history="1">
            <w:r w:rsidRPr="001C77CF">
              <w:rPr>
                <w:rStyle w:val="Hyperlink"/>
                <w:noProof/>
              </w:rPr>
              <w:t>3</w:t>
            </w:r>
            <w:r>
              <w:rPr>
                <w:rFonts w:asciiTheme="minorHAnsi" w:eastAsiaTheme="minorEastAsia" w:hAnsiTheme="minorHAnsi" w:cstheme="minorBidi"/>
                <w:noProof/>
                <w:shd w:val="clear" w:color="auto" w:fill="auto"/>
              </w:rPr>
              <w:tab/>
            </w:r>
            <w:r w:rsidRPr="001C77CF">
              <w:rPr>
                <w:rStyle w:val="Hyperlink"/>
                <w:noProof/>
              </w:rPr>
              <w:t>Method and approach</w:t>
            </w:r>
            <w:r>
              <w:rPr>
                <w:noProof/>
                <w:webHidden/>
              </w:rPr>
              <w:tab/>
            </w:r>
            <w:r>
              <w:rPr>
                <w:noProof/>
                <w:webHidden/>
              </w:rPr>
              <w:fldChar w:fldCharType="begin"/>
            </w:r>
            <w:r>
              <w:rPr>
                <w:noProof/>
                <w:webHidden/>
              </w:rPr>
              <w:instrText xml:space="preserve"> PAGEREF _Toc197976701 \h </w:instrText>
            </w:r>
            <w:r>
              <w:rPr>
                <w:noProof/>
                <w:webHidden/>
              </w:rPr>
            </w:r>
            <w:r>
              <w:rPr>
                <w:noProof/>
                <w:webHidden/>
              </w:rPr>
              <w:fldChar w:fldCharType="separate"/>
            </w:r>
            <w:r>
              <w:rPr>
                <w:noProof/>
                <w:webHidden/>
              </w:rPr>
              <w:t>2</w:t>
            </w:r>
            <w:r>
              <w:rPr>
                <w:noProof/>
                <w:webHidden/>
              </w:rPr>
              <w:fldChar w:fldCharType="end"/>
            </w:r>
          </w:hyperlink>
        </w:p>
        <w:p w14:paraId="7F3CD2C1" w14:textId="2E711925" w:rsidR="00E05EBB" w:rsidRDefault="00E05EBB">
          <w:pPr>
            <w:pStyle w:val="TOC1"/>
            <w:tabs>
              <w:tab w:val="left" w:pos="480"/>
              <w:tab w:val="right" w:leader="dot" w:pos="9016"/>
            </w:tabs>
            <w:rPr>
              <w:rFonts w:asciiTheme="minorHAnsi" w:eastAsiaTheme="minorEastAsia" w:hAnsiTheme="minorHAnsi" w:cstheme="minorBidi"/>
              <w:noProof/>
              <w:shd w:val="clear" w:color="auto" w:fill="auto"/>
            </w:rPr>
          </w:pPr>
          <w:hyperlink w:anchor="_Toc197976702" w:history="1">
            <w:r w:rsidRPr="001C77CF">
              <w:rPr>
                <w:rStyle w:val="Hyperlink"/>
                <w:noProof/>
              </w:rPr>
              <w:t>4</w:t>
            </w:r>
            <w:r>
              <w:rPr>
                <w:rFonts w:asciiTheme="minorHAnsi" w:eastAsiaTheme="minorEastAsia" w:hAnsiTheme="minorHAnsi" w:cstheme="minorBidi"/>
                <w:noProof/>
                <w:shd w:val="clear" w:color="auto" w:fill="auto"/>
              </w:rPr>
              <w:tab/>
            </w:r>
            <w:r w:rsidRPr="001C77CF">
              <w:rPr>
                <w:rStyle w:val="Hyperlink"/>
                <w:noProof/>
              </w:rPr>
              <w:t>Referral criteria</w:t>
            </w:r>
            <w:r>
              <w:rPr>
                <w:noProof/>
                <w:webHidden/>
              </w:rPr>
              <w:tab/>
            </w:r>
            <w:r>
              <w:rPr>
                <w:noProof/>
                <w:webHidden/>
              </w:rPr>
              <w:fldChar w:fldCharType="begin"/>
            </w:r>
            <w:r>
              <w:rPr>
                <w:noProof/>
                <w:webHidden/>
              </w:rPr>
              <w:instrText xml:space="preserve"> PAGEREF _Toc197976702 \h </w:instrText>
            </w:r>
            <w:r>
              <w:rPr>
                <w:noProof/>
                <w:webHidden/>
              </w:rPr>
            </w:r>
            <w:r>
              <w:rPr>
                <w:noProof/>
                <w:webHidden/>
              </w:rPr>
              <w:fldChar w:fldCharType="separate"/>
            </w:r>
            <w:r>
              <w:rPr>
                <w:noProof/>
                <w:webHidden/>
              </w:rPr>
              <w:t>2</w:t>
            </w:r>
            <w:r>
              <w:rPr>
                <w:noProof/>
                <w:webHidden/>
              </w:rPr>
              <w:fldChar w:fldCharType="end"/>
            </w:r>
          </w:hyperlink>
        </w:p>
        <w:p w14:paraId="5B6E3E2F" w14:textId="5A1BA4C8" w:rsidR="00E05EBB" w:rsidRDefault="00E05EBB">
          <w:pPr>
            <w:pStyle w:val="TOC1"/>
            <w:tabs>
              <w:tab w:val="left" w:pos="480"/>
              <w:tab w:val="right" w:leader="dot" w:pos="9016"/>
            </w:tabs>
            <w:rPr>
              <w:rFonts w:asciiTheme="minorHAnsi" w:eastAsiaTheme="minorEastAsia" w:hAnsiTheme="minorHAnsi" w:cstheme="minorBidi"/>
              <w:noProof/>
              <w:shd w:val="clear" w:color="auto" w:fill="auto"/>
            </w:rPr>
          </w:pPr>
          <w:hyperlink w:anchor="_Toc197976703" w:history="1">
            <w:r w:rsidRPr="001C77CF">
              <w:rPr>
                <w:rStyle w:val="Hyperlink"/>
                <w:noProof/>
              </w:rPr>
              <w:t>5</w:t>
            </w:r>
            <w:r>
              <w:rPr>
                <w:rFonts w:asciiTheme="minorHAnsi" w:eastAsiaTheme="minorEastAsia" w:hAnsiTheme="minorHAnsi" w:cstheme="minorBidi"/>
                <w:noProof/>
                <w:shd w:val="clear" w:color="auto" w:fill="auto"/>
              </w:rPr>
              <w:tab/>
            </w:r>
            <w:r w:rsidRPr="001C77CF">
              <w:rPr>
                <w:rStyle w:val="Hyperlink"/>
                <w:noProof/>
              </w:rPr>
              <w:t>Benefits</w:t>
            </w:r>
            <w:r>
              <w:rPr>
                <w:noProof/>
                <w:webHidden/>
              </w:rPr>
              <w:tab/>
            </w:r>
            <w:r>
              <w:rPr>
                <w:noProof/>
                <w:webHidden/>
              </w:rPr>
              <w:fldChar w:fldCharType="begin"/>
            </w:r>
            <w:r>
              <w:rPr>
                <w:noProof/>
                <w:webHidden/>
              </w:rPr>
              <w:instrText xml:space="preserve"> PAGEREF _Toc197976703 \h </w:instrText>
            </w:r>
            <w:r>
              <w:rPr>
                <w:noProof/>
                <w:webHidden/>
              </w:rPr>
            </w:r>
            <w:r>
              <w:rPr>
                <w:noProof/>
                <w:webHidden/>
              </w:rPr>
              <w:fldChar w:fldCharType="separate"/>
            </w:r>
            <w:r>
              <w:rPr>
                <w:noProof/>
                <w:webHidden/>
              </w:rPr>
              <w:t>3</w:t>
            </w:r>
            <w:r>
              <w:rPr>
                <w:noProof/>
                <w:webHidden/>
              </w:rPr>
              <w:fldChar w:fldCharType="end"/>
            </w:r>
          </w:hyperlink>
        </w:p>
        <w:p w14:paraId="2F546585" w14:textId="42A64F7E" w:rsidR="00E05EBB" w:rsidRDefault="00E05EBB">
          <w:pPr>
            <w:pStyle w:val="TOC1"/>
            <w:tabs>
              <w:tab w:val="left" w:pos="480"/>
              <w:tab w:val="right" w:leader="dot" w:pos="9016"/>
            </w:tabs>
            <w:rPr>
              <w:rFonts w:asciiTheme="minorHAnsi" w:eastAsiaTheme="minorEastAsia" w:hAnsiTheme="minorHAnsi" w:cstheme="minorBidi"/>
              <w:noProof/>
              <w:shd w:val="clear" w:color="auto" w:fill="auto"/>
            </w:rPr>
          </w:pPr>
          <w:hyperlink w:anchor="_Toc197976704" w:history="1">
            <w:r w:rsidRPr="001C77CF">
              <w:rPr>
                <w:rStyle w:val="Hyperlink"/>
                <w:noProof/>
              </w:rPr>
              <w:t>6</w:t>
            </w:r>
            <w:r>
              <w:rPr>
                <w:rFonts w:asciiTheme="minorHAnsi" w:eastAsiaTheme="minorEastAsia" w:hAnsiTheme="minorHAnsi" w:cstheme="minorBidi"/>
                <w:noProof/>
                <w:shd w:val="clear" w:color="auto" w:fill="auto"/>
              </w:rPr>
              <w:tab/>
            </w:r>
            <w:r w:rsidRPr="001C77CF">
              <w:rPr>
                <w:rStyle w:val="Hyperlink"/>
                <w:noProof/>
              </w:rPr>
              <w:t>Risks, contraindications and complications</w:t>
            </w:r>
            <w:r>
              <w:rPr>
                <w:noProof/>
                <w:webHidden/>
              </w:rPr>
              <w:tab/>
            </w:r>
            <w:r>
              <w:rPr>
                <w:noProof/>
                <w:webHidden/>
              </w:rPr>
              <w:fldChar w:fldCharType="begin"/>
            </w:r>
            <w:r>
              <w:rPr>
                <w:noProof/>
                <w:webHidden/>
              </w:rPr>
              <w:instrText xml:space="preserve"> PAGEREF _Toc197976704 \h </w:instrText>
            </w:r>
            <w:r>
              <w:rPr>
                <w:noProof/>
                <w:webHidden/>
              </w:rPr>
            </w:r>
            <w:r>
              <w:rPr>
                <w:noProof/>
                <w:webHidden/>
              </w:rPr>
              <w:fldChar w:fldCharType="separate"/>
            </w:r>
            <w:r>
              <w:rPr>
                <w:noProof/>
                <w:webHidden/>
              </w:rPr>
              <w:t>3</w:t>
            </w:r>
            <w:r>
              <w:rPr>
                <w:noProof/>
                <w:webHidden/>
              </w:rPr>
              <w:fldChar w:fldCharType="end"/>
            </w:r>
          </w:hyperlink>
        </w:p>
        <w:p w14:paraId="53C76DFD" w14:textId="5B2C470E" w:rsidR="00E05EBB" w:rsidRDefault="00E05EBB">
          <w:pPr>
            <w:pStyle w:val="TOC1"/>
            <w:tabs>
              <w:tab w:val="left" w:pos="480"/>
              <w:tab w:val="right" w:leader="dot" w:pos="9016"/>
            </w:tabs>
            <w:rPr>
              <w:rFonts w:asciiTheme="minorHAnsi" w:eastAsiaTheme="minorEastAsia" w:hAnsiTheme="minorHAnsi" w:cstheme="minorBidi"/>
              <w:noProof/>
              <w:shd w:val="clear" w:color="auto" w:fill="auto"/>
            </w:rPr>
          </w:pPr>
          <w:hyperlink w:anchor="_Toc197976705" w:history="1">
            <w:r w:rsidRPr="001C77CF">
              <w:rPr>
                <w:rStyle w:val="Hyperlink"/>
                <w:noProof/>
              </w:rPr>
              <w:t>7</w:t>
            </w:r>
            <w:r>
              <w:rPr>
                <w:rFonts w:asciiTheme="minorHAnsi" w:eastAsiaTheme="minorEastAsia" w:hAnsiTheme="minorHAnsi" w:cstheme="minorBidi"/>
                <w:noProof/>
                <w:shd w:val="clear" w:color="auto" w:fill="auto"/>
              </w:rPr>
              <w:tab/>
            </w:r>
            <w:r w:rsidRPr="001C77CF">
              <w:rPr>
                <w:rStyle w:val="Hyperlink"/>
                <w:noProof/>
              </w:rPr>
              <w:t>Alternatives to treatment</w:t>
            </w:r>
            <w:r>
              <w:rPr>
                <w:noProof/>
                <w:webHidden/>
              </w:rPr>
              <w:tab/>
            </w:r>
            <w:r>
              <w:rPr>
                <w:noProof/>
                <w:webHidden/>
              </w:rPr>
              <w:fldChar w:fldCharType="begin"/>
            </w:r>
            <w:r>
              <w:rPr>
                <w:noProof/>
                <w:webHidden/>
              </w:rPr>
              <w:instrText xml:space="preserve"> PAGEREF _Toc197976705 \h </w:instrText>
            </w:r>
            <w:r>
              <w:rPr>
                <w:noProof/>
                <w:webHidden/>
              </w:rPr>
            </w:r>
            <w:r>
              <w:rPr>
                <w:noProof/>
                <w:webHidden/>
              </w:rPr>
              <w:fldChar w:fldCharType="separate"/>
            </w:r>
            <w:r>
              <w:rPr>
                <w:noProof/>
                <w:webHidden/>
              </w:rPr>
              <w:t>4</w:t>
            </w:r>
            <w:r>
              <w:rPr>
                <w:noProof/>
                <w:webHidden/>
              </w:rPr>
              <w:fldChar w:fldCharType="end"/>
            </w:r>
          </w:hyperlink>
        </w:p>
        <w:p w14:paraId="24D3787A" w14:textId="381100CC" w:rsidR="00E05EBB" w:rsidRDefault="00E05EBB">
          <w:pPr>
            <w:pStyle w:val="TOC1"/>
            <w:tabs>
              <w:tab w:val="left" w:pos="480"/>
              <w:tab w:val="right" w:leader="dot" w:pos="9016"/>
            </w:tabs>
            <w:rPr>
              <w:rFonts w:asciiTheme="minorHAnsi" w:eastAsiaTheme="minorEastAsia" w:hAnsiTheme="minorHAnsi" w:cstheme="minorBidi"/>
              <w:noProof/>
              <w:shd w:val="clear" w:color="auto" w:fill="auto"/>
            </w:rPr>
          </w:pPr>
          <w:hyperlink w:anchor="_Toc197976706" w:history="1">
            <w:r w:rsidRPr="001C77CF">
              <w:rPr>
                <w:rStyle w:val="Hyperlink"/>
                <w:noProof/>
              </w:rPr>
              <w:t>8</w:t>
            </w:r>
            <w:r>
              <w:rPr>
                <w:rFonts w:asciiTheme="minorHAnsi" w:eastAsiaTheme="minorEastAsia" w:hAnsiTheme="minorHAnsi" w:cstheme="minorBidi"/>
                <w:noProof/>
                <w:shd w:val="clear" w:color="auto" w:fill="auto"/>
              </w:rPr>
              <w:tab/>
            </w:r>
            <w:r w:rsidRPr="001C77CF">
              <w:rPr>
                <w:rStyle w:val="Hyperlink"/>
                <w:noProof/>
              </w:rPr>
              <w:t>References</w:t>
            </w:r>
            <w:r>
              <w:rPr>
                <w:noProof/>
                <w:webHidden/>
              </w:rPr>
              <w:tab/>
            </w:r>
            <w:r>
              <w:rPr>
                <w:noProof/>
                <w:webHidden/>
              </w:rPr>
              <w:fldChar w:fldCharType="begin"/>
            </w:r>
            <w:r>
              <w:rPr>
                <w:noProof/>
                <w:webHidden/>
              </w:rPr>
              <w:instrText xml:space="preserve"> PAGEREF _Toc197976706 \h </w:instrText>
            </w:r>
            <w:r>
              <w:rPr>
                <w:noProof/>
                <w:webHidden/>
              </w:rPr>
            </w:r>
            <w:r>
              <w:rPr>
                <w:noProof/>
                <w:webHidden/>
              </w:rPr>
              <w:fldChar w:fldCharType="separate"/>
            </w:r>
            <w:r>
              <w:rPr>
                <w:noProof/>
                <w:webHidden/>
              </w:rPr>
              <w:t>6</w:t>
            </w:r>
            <w:r>
              <w:rPr>
                <w:noProof/>
                <w:webHidden/>
              </w:rPr>
              <w:fldChar w:fldCharType="end"/>
            </w:r>
          </w:hyperlink>
        </w:p>
        <w:p w14:paraId="5FC19392" w14:textId="261B0BC4" w:rsidR="00E05EBB" w:rsidRDefault="00E05EBB">
          <w:pPr>
            <w:pStyle w:val="TOC1"/>
            <w:tabs>
              <w:tab w:val="left" w:pos="480"/>
              <w:tab w:val="right" w:leader="dot" w:pos="9016"/>
            </w:tabs>
            <w:rPr>
              <w:rFonts w:asciiTheme="minorHAnsi" w:eastAsiaTheme="minorEastAsia" w:hAnsiTheme="minorHAnsi" w:cstheme="minorBidi"/>
              <w:noProof/>
              <w:shd w:val="clear" w:color="auto" w:fill="auto"/>
            </w:rPr>
          </w:pPr>
          <w:hyperlink w:anchor="_Toc197976707" w:history="1">
            <w:r w:rsidRPr="001C77CF">
              <w:rPr>
                <w:rStyle w:val="Hyperlink"/>
                <w:noProof/>
              </w:rPr>
              <w:t>9</w:t>
            </w:r>
            <w:r>
              <w:rPr>
                <w:rFonts w:asciiTheme="minorHAnsi" w:eastAsiaTheme="minorEastAsia" w:hAnsiTheme="minorHAnsi" w:cstheme="minorBidi"/>
                <w:noProof/>
                <w:shd w:val="clear" w:color="auto" w:fill="auto"/>
              </w:rPr>
              <w:tab/>
            </w:r>
            <w:r w:rsidRPr="001C77CF">
              <w:rPr>
                <w:rStyle w:val="Hyperlink"/>
                <w:noProof/>
              </w:rPr>
              <w:t>Appendices</w:t>
            </w:r>
            <w:r>
              <w:rPr>
                <w:noProof/>
                <w:webHidden/>
              </w:rPr>
              <w:tab/>
            </w:r>
            <w:r>
              <w:rPr>
                <w:noProof/>
                <w:webHidden/>
              </w:rPr>
              <w:fldChar w:fldCharType="begin"/>
            </w:r>
            <w:r>
              <w:rPr>
                <w:noProof/>
                <w:webHidden/>
              </w:rPr>
              <w:instrText xml:space="preserve"> PAGEREF _Toc197976707 \h </w:instrText>
            </w:r>
            <w:r>
              <w:rPr>
                <w:noProof/>
                <w:webHidden/>
              </w:rPr>
            </w:r>
            <w:r>
              <w:rPr>
                <w:noProof/>
                <w:webHidden/>
              </w:rPr>
              <w:fldChar w:fldCharType="separate"/>
            </w:r>
            <w:r>
              <w:rPr>
                <w:noProof/>
                <w:webHidden/>
              </w:rPr>
              <w:t>8</w:t>
            </w:r>
            <w:r>
              <w:rPr>
                <w:noProof/>
                <w:webHidden/>
              </w:rPr>
              <w:fldChar w:fldCharType="end"/>
            </w:r>
          </w:hyperlink>
        </w:p>
        <w:p w14:paraId="20472B2C" w14:textId="7780DFF4" w:rsidR="00E05EBB" w:rsidRDefault="00E05EBB">
          <w:pPr>
            <w:pStyle w:val="TOC2"/>
            <w:tabs>
              <w:tab w:val="right" w:leader="dot" w:pos="9016"/>
            </w:tabs>
            <w:rPr>
              <w:rFonts w:asciiTheme="minorHAnsi" w:eastAsiaTheme="minorEastAsia" w:hAnsiTheme="minorHAnsi" w:cstheme="minorBidi"/>
              <w:noProof/>
              <w:shd w:val="clear" w:color="auto" w:fill="auto"/>
            </w:rPr>
          </w:pPr>
          <w:hyperlink w:anchor="_Toc197976708" w:history="1">
            <w:r w:rsidRPr="001C77CF">
              <w:rPr>
                <w:rStyle w:val="Hyperlink"/>
                <w:noProof/>
              </w:rPr>
              <w:t>Appendix 1–Searching and screening method</w:t>
            </w:r>
            <w:r>
              <w:rPr>
                <w:noProof/>
                <w:webHidden/>
              </w:rPr>
              <w:tab/>
            </w:r>
            <w:r>
              <w:rPr>
                <w:noProof/>
                <w:webHidden/>
              </w:rPr>
              <w:fldChar w:fldCharType="begin"/>
            </w:r>
            <w:r>
              <w:rPr>
                <w:noProof/>
                <w:webHidden/>
              </w:rPr>
              <w:instrText xml:space="preserve"> PAGEREF _Toc197976708 \h </w:instrText>
            </w:r>
            <w:r>
              <w:rPr>
                <w:noProof/>
                <w:webHidden/>
              </w:rPr>
            </w:r>
            <w:r>
              <w:rPr>
                <w:noProof/>
                <w:webHidden/>
              </w:rPr>
              <w:fldChar w:fldCharType="separate"/>
            </w:r>
            <w:r>
              <w:rPr>
                <w:noProof/>
                <w:webHidden/>
              </w:rPr>
              <w:t>8</w:t>
            </w:r>
            <w:r>
              <w:rPr>
                <w:noProof/>
                <w:webHidden/>
              </w:rPr>
              <w:fldChar w:fldCharType="end"/>
            </w:r>
          </w:hyperlink>
        </w:p>
        <w:p w14:paraId="654FF65F" w14:textId="06D3CC63" w:rsidR="00E05EBB" w:rsidRDefault="00E05EBB">
          <w:pPr>
            <w:pStyle w:val="TOC2"/>
            <w:tabs>
              <w:tab w:val="right" w:leader="dot" w:pos="9016"/>
            </w:tabs>
            <w:rPr>
              <w:rFonts w:asciiTheme="minorHAnsi" w:eastAsiaTheme="minorEastAsia" w:hAnsiTheme="minorHAnsi" w:cstheme="minorBidi"/>
              <w:noProof/>
              <w:shd w:val="clear" w:color="auto" w:fill="auto"/>
            </w:rPr>
          </w:pPr>
          <w:hyperlink w:anchor="_Toc197976709" w:history="1">
            <w:r w:rsidRPr="001C77CF">
              <w:rPr>
                <w:rStyle w:val="Hyperlink"/>
                <w:noProof/>
              </w:rPr>
              <w:t>Appendix 2–Search strategy</w:t>
            </w:r>
            <w:r>
              <w:rPr>
                <w:noProof/>
                <w:webHidden/>
              </w:rPr>
              <w:tab/>
            </w:r>
            <w:r>
              <w:rPr>
                <w:noProof/>
                <w:webHidden/>
              </w:rPr>
              <w:fldChar w:fldCharType="begin"/>
            </w:r>
            <w:r>
              <w:rPr>
                <w:noProof/>
                <w:webHidden/>
              </w:rPr>
              <w:instrText xml:space="preserve"> PAGEREF _Toc197976709 \h </w:instrText>
            </w:r>
            <w:r>
              <w:rPr>
                <w:noProof/>
                <w:webHidden/>
              </w:rPr>
            </w:r>
            <w:r>
              <w:rPr>
                <w:noProof/>
                <w:webHidden/>
              </w:rPr>
              <w:fldChar w:fldCharType="separate"/>
            </w:r>
            <w:r>
              <w:rPr>
                <w:noProof/>
                <w:webHidden/>
              </w:rPr>
              <w:t>8</w:t>
            </w:r>
            <w:r>
              <w:rPr>
                <w:noProof/>
                <w:webHidden/>
              </w:rPr>
              <w:fldChar w:fldCharType="end"/>
            </w:r>
          </w:hyperlink>
        </w:p>
        <w:p w14:paraId="25060BC4" w14:textId="47AB8DFA" w:rsidR="00A26312" w:rsidRPr="001636EF" w:rsidRDefault="00A26312">
          <w:r w:rsidRPr="001636EF">
            <w:rPr>
              <w:b/>
              <w:bCs/>
            </w:rPr>
            <w:fldChar w:fldCharType="end"/>
          </w:r>
        </w:p>
      </w:sdtContent>
    </w:sdt>
    <w:p w14:paraId="39DC052A" w14:textId="77777777" w:rsidR="00A26312" w:rsidRPr="001636EF" w:rsidRDefault="00A26312" w:rsidP="00A26312">
      <w:pPr>
        <w:rPr>
          <w:rFonts w:eastAsiaTheme="majorEastAsia"/>
          <w:color w:val="1F4E79" w:themeColor="accent1" w:themeShade="80"/>
          <w:sz w:val="28"/>
          <w:szCs w:val="28"/>
        </w:rPr>
      </w:pPr>
      <w:r w:rsidRPr="001636EF">
        <w:br w:type="page"/>
      </w:r>
    </w:p>
    <w:p w14:paraId="57F66158" w14:textId="084E2B33" w:rsidR="00850AC8" w:rsidRPr="00EB620C" w:rsidRDefault="00850AC8" w:rsidP="00EB620C">
      <w:pPr>
        <w:pStyle w:val="Heading1"/>
      </w:pPr>
      <w:bookmarkStart w:id="0" w:name="_Toc197976699"/>
      <w:r w:rsidRPr="00EB620C">
        <w:lastRenderedPageBreak/>
        <w:t>Title</w:t>
      </w:r>
      <w:bookmarkEnd w:id="0"/>
    </w:p>
    <w:p w14:paraId="3F209392" w14:textId="458CE5E0" w:rsidR="003E1514" w:rsidRPr="001636EF" w:rsidRDefault="00B4317E" w:rsidP="00B15943">
      <w:r>
        <w:t>Laser surgery for acne scarring</w:t>
      </w:r>
      <w:r w:rsidR="00110AF1" w:rsidRPr="001636EF">
        <w:t xml:space="preserve">: </w:t>
      </w:r>
      <w:r w:rsidR="003E1514" w:rsidRPr="001636EF">
        <w:t>evidence base to underpin Exceptional Referral Protocol</w:t>
      </w:r>
      <w:r w:rsidR="00324CBB" w:rsidRPr="001636EF">
        <w:t>.</w:t>
      </w:r>
    </w:p>
    <w:p w14:paraId="749D59FE" w14:textId="2AA39C24" w:rsidR="003E1514" w:rsidRPr="001636EF" w:rsidRDefault="00665F36" w:rsidP="00EB620C">
      <w:pPr>
        <w:pStyle w:val="Heading1"/>
      </w:pPr>
      <w:bookmarkStart w:id="1" w:name="_Toc197976700"/>
      <w:bookmarkStart w:id="2" w:name="_Toc182494402"/>
      <w:bookmarkStart w:id="3" w:name="_Toc182801996"/>
      <w:r w:rsidRPr="001636EF">
        <w:t>Questions</w:t>
      </w:r>
      <w:bookmarkEnd w:id="1"/>
    </w:p>
    <w:p w14:paraId="690D3651" w14:textId="7F05531C" w:rsidR="00665F36" w:rsidRPr="001636EF" w:rsidRDefault="00665F36" w:rsidP="00956572">
      <w:pPr>
        <w:pStyle w:val="ListParagraph"/>
      </w:pPr>
      <w:r w:rsidRPr="001636EF">
        <w:t xml:space="preserve">What does available evidence and guidance indicate are </w:t>
      </w:r>
      <w:r w:rsidRPr="001636EF">
        <w:rPr>
          <w:b/>
          <w:bCs/>
        </w:rPr>
        <w:t>appropriate referral criteria for this procedure</w:t>
      </w:r>
      <w:r w:rsidRPr="001636EF">
        <w:t>? Limit</w:t>
      </w:r>
      <w:r w:rsidR="009900DE">
        <w:t>ed</w:t>
      </w:r>
      <w:r w:rsidRPr="001636EF">
        <w:t xml:space="preserve"> to evidence and guidance relating to procedures that are not purely cosmetic in nature, most likely conducted using publicly funded or insurance-funded resources.</w:t>
      </w:r>
    </w:p>
    <w:p w14:paraId="3AE9AA07" w14:textId="1527F94B" w:rsidR="00665F36" w:rsidRPr="001636EF" w:rsidRDefault="00665F36" w:rsidP="00956572">
      <w:pPr>
        <w:pStyle w:val="ListParagraph"/>
      </w:pPr>
      <w:r w:rsidRPr="001636EF">
        <w:t xml:space="preserve">What types of </w:t>
      </w:r>
      <w:r w:rsidRPr="001636EF">
        <w:rPr>
          <w:b/>
          <w:bCs/>
        </w:rPr>
        <w:t>benefits</w:t>
      </w:r>
      <w:r w:rsidR="003B1908">
        <w:rPr>
          <w:b/>
          <w:bCs/>
        </w:rPr>
        <w:t>, risks and complications</w:t>
      </w:r>
      <w:r w:rsidRPr="001636EF">
        <w:t xml:space="preserve"> can arise from this procedure, and how likely are they?</w:t>
      </w:r>
    </w:p>
    <w:p w14:paraId="6EBD1779" w14:textId="39937083" w:rsidR="00351EDD" w:rsidRPr="001636EF" w:rsidRDefault="00665F36" w:rsidP="00956572">
      <w:pPr>
        <w:pStyle w:val="ListParagraph"/>
      </w:pPr>
      <w:r w:rsidRPr="001636EF">
        <w:t xml:space="preserve">What factors and </w:t>
      </w:r>
      <w:r w:rsidR="00E13846">
        <w:t>individual</w:t>
      </w:r>
      <w:r w:rsidRPr="001636EF">
        <w:t xml:space="preserve"> characteristics are the</w:t>
      </w:r>
      <w:r w:rsidRPr="001636EF">
        <w:rPr>
          <w:b/>
          <w:bCs/>
        </w:rPr>
        <w:t xml:space="preserve"> strongest predictors of benefit or risk </w:t>
      </w:r>
      <w:r w:rsidRPr="001636EF">
        <w:t>from this procedure?</w:t>
      </w:r>
    </w:p>
    <w:p w14:paraId="312C97E6" w14:textId="4B1E2187" w:rsidR="00665F36" w:rsidRPr="001636EF" w:rsidRDefault="00665F36" w:rsidP="00956572">
      <w:pPr>
        <w:pStyle w:val="ListParagraph"/>
      </w:pPr>
      <w:r w:rsidRPr="001636EF">
        <w:t xml:space="preserve">What factors and </w:t>
      </w:r>
      <w:r w:rsidR="00E13846">
        <w:t>individual</w:t>
      </w:r>
      <w:r w:rsidRPr="001636EF">
        <w:t xml:space="preserve"> characteristics are </w:t>
      </w:r>
      <w:r w:rsidRPr="001636EF">
        <w:rPr>
          <w:b/>
          <w:bCs/>
        </w:rPr>
        <w:t>contraindications</w:t>
      </w:r>
      <w:r w:rsidRPr="001636EF">
        <w:t>?</w:t>
      </w:r>
    </w:p>
    <w:p w14:paraId="14BF6FAB" w14:textId="1CB49941" w:rsidR="00E70AA2" w:rsidRPr="001636EF" w:rsidRDefault="00E70AA2" w:rsidP="00EB620C">
      <w:pPr>
        <w:pStyle w:val="Heading1"/>
      </w:pPr>
      <w:bookmarkStart w:id="4" w:name="_Toc197976701"/>
      <w:r w:rsidRPr="001636EF">
        <w:t>Method</w:t>
      </w:r>
      <w:r w:rsidR="005730D2" w:rsidRPr="001636EF">
        <w:t xml:space="preserve"> and </w:t>
      </w:r>
      <w:r w:rsidRPr="001636EF">
        <w:t>approach</w:t>
      </w:r>
      <w:bookmarkEnd w:id="2"/>
      <w:bookmarkEnd w:id="3"/>
      <w:bookmarkEnd w:id="4"/>
    </w:p>
    <w:p w14:paraId="1BCD62DF" w14:textId="39313AE8" w:rsidR="00E96631" w:rsidRPr="001636EF" w:rsidRDefault="000B27B0" w:rsidP="00DB3F5F">
      <w:r w:rsidRPr="001636EF">
        <w:t xml:space="preserve">We carried out systematic searches between January and February 2025 to identify systematic reviews, guidelines and other evidence-based reports. We limited searches to the past </w:t>
      </w:r>
      <w:r w:rsidR="005A065B">
        <w:t>10</w:t>
      </w:r>
      <w:r w:rsidRPr="001636EF">
        <w:t xml:space="preserve"> years and English language publications and websites. We screened the literature search results for relevance to the topic. </w:t>
      </w:r>
      <w:r w:rsidR="00E05EBB">
        <w:t>Because of</w:t>
      </w:r>
      <w:r w:rsidRPr="001636EF">
        <w:t xml:space="preserve"> the high-level nature of the searches, there is the possibility that we did not include all relevant evidence. We used evidence from trusted </w:t>
      </w:r>
      <w:r w:rsidRPr="00E13846">
        <w:t xml:space="preserve">sources; however, we did not critically appraise the evidence. </w:t>
      </w:r>
      <w:r w:rsidR="00047A34" w:rsidRPr="00E13846">
        <w:t xml:space="preserve">The findings are summarised in </w:t>
      </w:r>
      <w:r w:rsidR="00E13846" w:rsidRPr="00E13846">
        <w:t>the following sections</w:t>
      </w:r>
      <w:r w:rsidR="00727C5B" w:rsidRPr="00E13846">
        <w:t>.</w:t>
      </w:r>
      <w:r w:rsidRPr="00E13846">
        <w:t xml:space="preserve"> </w:t>
      </w:r>
      <w:r w:rsidR="00075F6A" w:rsidRPr="00E13846">
        <w:t xml:space="preserve">Appendices </w:t>
      </w:r>
      <w:r w:rsidR="00482AB2" w:rsidRPr="00E13846">
        <w:t>1 and 2 detail</w:t>
      </w:r>
      <w:r w:rsidR="00A94953" w:rsidRPr="00E13846">
        <w:t xml:space="preserve"> the </w:t>
      </w:r>
      <w:r w:rsidR="001D2301" w:rsidRPr="00E13846">
        <w:t>searching and screening method and search strategy</w:t>
      </w:r>
      <w:r w:rsidR="00C54B80" w:rsidRPr="00E13846">
        <w:t>.</w:t>
      </w:r>
    </w:p>
    <w:p w14:paraId="15D85810" w14:textId="6215D217" w:rsidR="00AE7B08" w:rsidRDefault="00AE7B08" w:rsidP="00EB620C">
      <w:pPr>
        <w:pStyle w:val="Heading1"/>
      </w:pPr>
      <w:bookmarkStart w:id="5" w:name="_Toc197976702"/>
      <w:r w:rsidRPr="001636EF">
        <w:t>Referral criteria</w:t>
      </w:r>
      <w:bookmarkEnd w:id="5"/>
    </w:p>
    <w:p w14:paraId="18C45E3A" w14:textId="4EB02D63" w:rsidR="004006B2" w:rsidRPr="00D60CC0" w:rsidRDefault="004006B2" w:rsidP="0014311F">
      <w:r>
        <w:t>The National Institute for Clinical and Care Excellence (</w:t>
      </w:r>
      <w:r w:rsidRPr="00D60CC0">
        <w:t>NICE</w:t>
      </w:r>
      <w:r>
        <w:t>)</w:t>
      </w:r>
      <w:r w:rsidRPr="00D60CC0">
        <w:t xml:space="preserve"> </w:t>
      </w:r>
      <w:r>
        <w:t xml:space="preserve">2023 </w:t>
      </w:r>
      <w:r w:rsidRPr="00D60CC0">
        <w:t>guideline recommends the following referral criteria for laser treatment of acne-related scarring:</w:t>
      </w:r>
    </w:p>
    <w:p w14:paraId="405F8D3E" w14:textId="6A5FFCE2" w:rsidR="004006B2" w:rsidRPr="004A1C77" w:rsidRDefault="004006B2" w:rsidP="0014311F">
      <w:pPr>
        <w:pStyle w:val="ListParagraph"/>
      </w:pPr>
      <w:r w:rsidRPr="004A1C77">
        <w:t>If a person's acne-related scarring is severe and persists a year after their acne has cleared:</w:t>
      </w:r>
    </w:p>
    <w:p w14:paraId="2CBA69E1" w14:textId="1035B079" w:rsidR="004006B2" w:rsidRPr="004A1C77" w:rsidRDefault="004006B2" w:rsidP="00B80CED">
      <w:pPr>
        <w:pStyle w:val="ListParagraph"/>
        <w:numPr>
          <w:ilvl w:val="1"/>
          <w:numId w:val="2"/>
        </w:numPr>
      </w:pPr>
      <w:r w:rsidRPr="004A1C77">
        <w:t>refer the person to a consultant dermatologist-led team with expertise in scarring management</w:t>
      </w:r>
      <w:r w:rsidR="00A572D4" w:rsidRPr="004A1C77">
        <w:t>, and</w:t>
      </w:r>
    </w:p>
    <w:p w14:paraId="067C94DD" w14:textId="3E47A0E9" w:rsidR="004006B2" w:rsidRPr="004A1C77" w:rsidRDefault="004006B2" w:rsidP="00B80CED">
      <w:pPr>
        <w:pStyle w:val="ListParagraph"/>
        <w:numPr>
          <w:ilvl w:val="1"/>
          <w:numId w:val="2"/>
        </w:numPr>
      </w:pPr>
      <w:r w:rsidRPr="004A1C77">
        <w:t xml:space="preserve">in a consultant dermatologist-led team setting, consider </w:t>
      </w:r>
      <w:r w:rsidR="00950EA4" w:rsidRPr="004A1C77">
        <w:t>CO</w:t>
      </w:r>
      <w:r w:rsidR="00950EA4" w:rsidRPr="004A1C77">
        <w:rPr>
          <w:vertAlign w:val="subscript"/>
        </w:rPr>
        <w:t>2</w:t>
      </w:r>
      <w:r w:rsidRPr="004A1C77">
        <w:t xml:space="preserve"> laser treatment (alone or after a session of punch elevation) or glycolic acid peel.</w:t>
      </w:r>
      <w:r w:rsidR="004A1C77" w:rsidRPr="00D60CC0">
        <w:rPr>
          <w:vertAlign w:val="superscript"/>
        </w:rPr>
        <w:fldChar w:fldCharType="begin"/>
      </w:r>
      <w:r w:rsidR="004A1C77" w:rsidRPr="00D60CC0">
        <w:rPr>
          <w:vertAlign w:val="superscript"/>
        </w:rPr>
        <w:instrText xml:space="preserve"> ADDIN EN.CITE &lt;EndNote&gt;&lt;Cite&gt;&lt;Author&gt;NICE&lt;/Author&gt;&lt;Year&gt;2023&lt;/Year&gt;&lt;RecNum&gt;1&lt;/RecNum&gt;&lt;DisplayText&gt;&lt;style face="superscript"&gt;1&lt;/style&gt;&lt;/DisplayText&gt;&lt;record&gt;&lt;rec-number&gt;1&lt;/rec-number&gt;&lt;foreign-keys&gt;&lt;key app="EN" db-id="stvez5e2sapt2bew9xq590519pafee25rxvp" timestamp="1738756629"&gt;1&lt;/key&gt;&lt;/foreign-keys&gt;&lt;ref-type name="Generic"&gt;13&lt;/ref-type&gt;&lt;contributors&gt;&lt;authors&gt;&lt;author&gt;NICE&lt;/author&gt;&lt;/authors&gt;&lt;/contributors&gt;&lt;titles&gt;&lt;title&gt;Acne vulgaris: management&lt;/title&gt;&lt;secondary-title&gt;NICE guideline [NG198]&lt;/secondary-title&gt;&lt;/titles&gt;&lt;dates&gt;&lt;year&gt;2023&lt;/year&gt;&lt;/dates&gt;&lt;publisher&gt;NICE&lt;/publisher&gt;&lt;urls&gt;&lt;related-urls&gt;&lt;url&gt;https://www.nice.org.uk/guidance/ng198/chapter/Recommendations#management-of-acne-related-scarring&lt;/url&gt;&lt;/related-urls&gt;&lt;/urls&gt;&lt;access-date&gt;05/02/2025&lt;/access-date&gt;&lt;/record&gt;&lt;/Cite&gt;&lt;/EndNote&gt;</w:instrText>
      </w:r>
      <w:r w:rsidR="004A1C77" w:rsidRPr="00D60CC0">
        <w:rPr>
          <w:vertAlign w:val="superscript"/>
        </w:rPr>
        <w:fldChar w:fldCharType="separate"/>
      </w:r>
      <w:r w:rsidR="004A1C77" w:rsidRPr="00D60CC0">
        <w:rPr>
          <w:vertAlign w:val="superscript"/>
        </w:rPr>
        <w:t>1</w:t>
      </w:r>
      <w:r w:rsidR="004A1C77" w:rsidRPr="00D60CC0">
        <w:rPr>
          <w:vertAlign w:val="superscript"/>
        </w:rPr>
        <w:fldChar w:fldCharType="end"/>
      </w:r>
    </w:p>
    <w:p w14:paraId="746797A2" w14:textId="092EC0C4" w:rsidR="004006B2" w:rsidRPr="00D60CC0" w:rsidRDefault="004006B2" w:rsidP="00B80CED">
      <w:r w:rsidRPr="00D60CC0">
        <w:t>The acne pathway published by NHS England’s ‘Getting It Right First Time’</w:t>
      </w:r>
      <w:r>
        <w:t xml:space="preserve"> </w:t>
      </w:r>
      <w:r w:rsidRPr="00D60CC0">
        <w:t xml:space="preserve">also recommends that, in an outpatient setting, laser acne scar treatment can be considered </w:t>
      </w:r>
      <w:r w:rsidR="006817C6">
        <w:t xml:space="preserve">1 </w:t>
      </w:r>
      <w:r w:rsidRPr="00D60CC0">
        <w:t>year after completion of initial acne treatment.</w:t>
      </w:r>
      <w:r w:rsidRPr="00D60CC0">
        <w:fldChar w:fldCharType="begin"/>
      </w:r>
      <w:r w:rsidRPr="00D60CC0">
        <w:instrText xml:space="preserve"> ADDIN EN.CITE &lt;EndNote&gt;&lt;Cite&gt;&lt;Author&gt;Dermatologists&lt;/Author&gt;&lt;Year&gt;2024&lt;/Year&gt;&lt;RecNum&gt;56&lt;/RecNum&gt;&lt;DisplayText&gt;&lt;style face="superscript"&gt;2&lt;/style&gt;&lt;/DisplayText&gt;&lt;record&gt;&lt;rec-number&gt;56&lt;/rec-number&gt;&lt;foreign-keys&gt;&lt;key app="EN" db-id="stvez5e2sapt2bew9xq590519pafee25rxvp" timestamp="1740400704"&gt;56&lt;/key&gt;&lt;/foreign-keys&gt;&lt;ref-type name="Generic"&gt;13&lt;/ref-type&gt;&lt;contributors&gt;&lt;authors&gt;&lt;author&gt;British Association of Dermatologists&lt;/author&gt;&lt;/authors&gt;&lt;/contributors&gt;&lt;titles&gt;&lt;title&gt;Key components of acne pathway&lt;/title&gt;&lt;/titles&gt;&lt;dates&gt;&lt;year&gt;2024&lt;/year&gt;&lt;/dates&gt;&lt;pub-location&gt;Getting it right first time&lt;/pub-location&gt;&lt;urls&gt;&lt;related-urls&gt;&lt;url&gt;https://gettingitrightfirsttime.co.uk/wp-content/uploads/2024/08/Dermatology_2024-07-31_Pathway_Acne-clinician.drawio.pdf&lt;/url&gt;&lt;/related-urls&gt;&lt;/urls&gt;&lt;access-date&gt;24/02/2025&lt;/access-date&gt;&lt;/record&gt;&lt;/Cite&gt;&lt;/EndNote&gt;</w:instrText>
      </w:r>
      <w:r w:rsidRPr="00D60CC0">
        <w:fldChar w:fldCharType="separate"/>
      </w:r>
      <w:r w:rsidRPr="00D60CC0">
        <w:rPr>
          <w:noProof/>
          <w:vertAlign w:val="superscript"/>
        </w:rPr>
        <w:t>2</w:t>
      </w:r>
      <w:r w:rsidRPr="00D60CC0">
        <w:fldChar w:fldCharType="end"/>
      </w:r>
    </w:p>
    <w:p w14:paraId="7E44DB2C" w14:textId="15BA207D" w:rsidR="005C13E1" w:rsidRDefault="005C13E1" w:rsidP="00EB620C">
      <w:pPr>
        <w:pStyle w:val="Heading1"/>
      </w:pPr>
      <w:bookmarkStart w:id="6" w:name="_Toc197976703"/>
      <w:r w:rsidRPr="001636EF">
        <w:lastRenderedPageBreak/>
        <w:t>Benefits</w:t>
      </w:r>
      <w:bookmarkEnd w:id="6"/>
    </w:p>
    <w:p w14:paraId="0B73DCA7" w14:textId="65303C2E" w:rsidR="00546E01" w:rsidRPr="00D60CC0" w:rsidRDefault="00546E01" w:rsidP="00186B65">
      <w:r w:rsidRPr="00D60CC0">
        <w:t xml:space="preserve">A </w:t>
      </w:r>
      <w:r>
        <w:t xml:space="preserve">2024 </w:t>
      </w:r>
      <w:r w:rsidRPr="00D60CC0">
        <w:t>meta-analysis of randomised controlled trials</w:t>
      </w:r>
      <w:r w:rsidR="006725F2">
        <w:t xml:space="preserve"> (RCTs)</w:t>
      </w:r>
      <w:r w:rsidRPr="00D60CC0">
        <w:t xml:space="preserve"> on acne scar treatment by Jiang </w:t>
      </w:r>
      <w:r w:rsidRPr="00A52C27">
        <w:t>et al</w:t>
      </w:r>
      <w:r>
        <w:rPr>
          <w:i/>
          <w:iCs/>
        </w:rPr>
        <w:t>.</w:t>
      </w:r>
      <w:r w:rsidRPr="00D60CC0">
        <w:rPr>
          <w:vertAlign w:val="superscript"/>
        </w:rPr>
        <w:fldChar w:fldCharType="begin">
          <w:fldData xml:space="preserve">PEVuZE5vdGU+PENpdGU+PEF1dGhvcj5KaWFuZzwvQXV0aG9yPjxZZWFyPjIwMjQ8L1llYXI+PFJl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</w:fldData>
        </w:fldChar>
      </w:r>
      <w:r w:rsidRPr="00D60CC0">
        <w:rPr>
          <w:vertAlign w:val="superscript"/>
        </w:rPr>
        <w:instrText xml:space="preserve"> ADDIN EN.CITE </w:instrText>
      </w:r>
      <w:r w:rsidRPr="00D60CC0">
        <w:rPr>
          <w:vertAlign w:val="superscript"/>
        </w:rPr>
        <w:fldChar w:fldCharType="begin">
          <w:fldData xml:space="preserve">PEVuZE5vdGU+PENpdGU+PEF1dGhvcj5KaWFuZzwvQXV0aG9yPjxZZWFyPjIwMjQ8L1llYXI+PFJl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</w:fldData>
        </w:fldChar>
      </w:r>
      <w:r w:rsidRPr="00D60CC0">
        <w:rPr>
          <w:vertAlign w:val="superscript"/>
        </w:rPr>
        <w:instrText xml:space="preserve"> ADDIN EN.CITE.DATA </w:instrText>
      </w:r>
      <w:r w:rsidRPr="00D60CC0">
        <w:rPr>
          <w:vertAlign w:val="superscript"/>
        </w:rPr>
      </w:r>
      <w:r w:rsidRPr="00D60CC0">
        <w:rPr>
          <w:vertAlign w:val="superscript"/>
        </w:rPr>
        <w:fldChar w:fldCharType="end"/>
      </w:r>
      <w:r w:rsidRPr="00D60CC0">
        <w:rPr>
          <w:vertAlign w:val="superscript"/>
        </w:rPr>
      </w:r>
      <w:r w:rsidRPr="00D60CC0">
        <w:rPr>
          <w:vertAlign w:val="superscript"/>
        </w:rPr>
        <w:fldChar w:fldCharType="separate"/>
      </w:r>
      <w:r w:rsidRPr="00D60CC0">
        <w:rPr>
          <w:noProof/>
          <w:vertAlign w:val="superscript"/>
        </w:rPr>
        <w:t>3</w:t>
      </w:r>
      <w:r w:rsidRPr="00D60CC0">
        <w:rPr>
          <w:vertAlign w:val="superscript"/>
        </w:rPr>
        <w:fldChar w:fldCharType="end"/>
      </w:r>
      <w:r w:rsidRPr="00D60CC0">
        <w:t xml:space="preserve"> found laser treatment to be the most effective monotherapy for improvements in both patient satisfaction and qualitative scar grading. These benefits were significantly enhanced when laser therapy was combined with platelet-rich plasma.</w:t>
      </w:r>
    </w:p>
    <w:p w14:paraId="76E4A517" w14:textId="1B0E3E57" w:rsidR="00546E01" w:rsidRPr="00D60CC0" w:rsidRDefault="00546E01" w:rsidP="00186B65">
      <w:r w:rsidRPr="00D60CC0">
        <w:t xml:space="preserve">A </w:t>
      </w:r>
      <w:r w:rsidR="009341C3">
        <w:t xml:space="preserve">2018 </w:t>
      </w:r>
      <w:r w:rsidRPr="00D60CC0">
        <w:t xml:space="preserve">systematic review on treatment for acne scarring </w:t>
      </w:r>
      <w:r w:rsidR="009341C3">
        <w:t xml:space="preserve">by </w:t>
      </w:r>
      <w:r w:rsidRPr="00D60CC0">
        <w:t xml:space="preserve">Bhargava </w:t>
      </w:r>
      <w:r w:rsidRPr="00A52C27">
        <w:t>et al</w:t>
      </w:r>
      <w:r>
        <w:rPr>
          <w:i/>
          <w:iCs/>
        </w:rPr>
        <w:t>.</w:t>
      </w:r>
      <w:r w:rsidRPr="00D60CC0">
        <w:t xml:space="preserve"> concluded that fractional lasers are effective at treating most types of atrophic acne scars, low risk and can be effectively combined with any other treatment option.</w:t>
      </w:r>
      <w:r w:rsidRPr="00D60CC0">
        <w:fldChar w:fldCharType="begin">
          <w:fldData xml:space="preserve">PEVuZE5vdGU+PENpdGU+PEF1dGhvcj5CaGFyZ2F2YTwvQXV0aG9yPjxZZWFyPjIwMTg8L1llYXI+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</w:fldData>
        </w:fldChar>
      </w:r>
      <w:r w:rsidRPr="00D60CC0">
        <w:instrText xml:space="preserve"> ADDIN EN.CITE </w:instrText>
      </w:r>
      <w:r w:rsidRPr="00D60CC0">
        <w:fldChar w:fldCharType="begin">
          <w:fldData xml:space="preserve">PEVuZE5vdGU+PENpdGU+PEF1dGhvcj5CaGFyZ2F2YTwvQXV0aG9yPjxZZWFyPjIwMTg8L1llYXI+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</w:fldData>
        </w:fldChar>
      </w:r>
      <w:r w:rsidRPr="00D60CC0">
        <w:instrText xml:space="preserve"> ADDIN EN.CITE.DATA </w:instrText>
      </w:r>
      <w:r w:rsidRPr="00D60CC0">
        <w:fldChar w:fldCharType="end"/>
      </w:r>
      <w:r w:rsidRPr="00D60CC0">
        <w:fldChar w:fldCharType="separate"/>
      </w:r>
      <w:r w:rsidRPr="00D60CC0">
        <w:rPr>
          <w:noProof/>
          <w:vertAlign w:val="superscript"/>
        </w:rPr>
        <w:t>4</w:t>
      </w:r>
      <w:r w:rsidRPr="00D60CC0">
        <w:fldChar w:fldCharType="end"/>
      </w:r>
    </w:p>
    <w:p w14:paraId="3C9E6CED" w14:textId="55BFCAE7" w:rsidR="00546E01" w:rsidRPr="00D60CC0" w:rsidRDefault="00546E01" w:rsidP="00186B65">
      <w:r w:rsidRPr="00D60CC0">
        <w:t xml:space="preserve">A systematic review and meta-analysis on the efficacy and safety of acne scar treatments </w:t>
      </w:r>
      <w:r w:rsidR="00186B65">
        <w:t xml:space="preserve">by </w:t>
      </w:r>
      <w:r w:rsidRPr="00D60CC0">
        <w:t xml:space="preserve">Zhao </w:t>
      </w:r>
      <w:r w:rsidRPr="00462052">
        <w:t>et al</w:t>
      </w:r>
      <w:r>
        <w:rPr>
          <w:i/>
          <w:iCs/>
        </w:rPr>
        <w:t>.</w:t>
      </w:r>
      <w:r w:rsidR="00186B65">
        <w:rPr>
          <w:i/>
          <w:iCs/>
        </w:rPr>
        <w:t xml:space="preserve"> </w:t>
      </w:r>
      <w:r w:rsidR="00186B65">
        <w:t>(</w:t>
      </w:r>
      <w:r w:rsidRPr="00D60CC0">
        <w:t>2022) found that:</w:t>
      </w:r>
    </w:p>
    <w:p w14:paraId="24C58675" w14:textId="5DFC0DAC" w:rsidR="00546E01" w:rsidRPr="009341C3" w:rsidRDefault="00546E01" w:rsidP="009341C3">
      <w:pPr>
        <w:pStyle w:val="ListParagraph"/>
      </w:pPr>
      <w:r w:rsidRPr="00D60CC0">
        <w:t xml:space="preserve">fractional </w:t>
      </w:r>
      <w:r w:rsidR="00950EA4" w:rsidRPr="00D60CC0">
        <w:t>CO</w:t>
      </w:r>
      <w:r w:rsidR="00950EA4" w:rsidRPr="00D60CC0">
        <w:rPr>
          <w:vertAlign w:val="subscript"/>
        </w:rPr>
        <w:t>2</w:t>
      </w:r>
      <w:r w:rsidRPr="009341C3">
        <w:t xml:space="preserve"> laser monotherapy was effective for scar improvement and had the highest patient satisfaction relative to other treatments</w:t>
      </w:r>
    </w:p>
    <w:p w14:paraId="48C3FF7C" w14:textId="1BFB6A31" w:rsidR="00546E01" w:rsidRPr="009341C3" w:rsidRDefault="00546E01" w:rsidP="009341C3">
      <w:pPr>
        <w:pStyle w:val="ListParagraph"/>
      </w:pPr>
      <w:r w:rsidRPr="009341C3">
        <w:t xml:space="preserve">treatment using fractional </w:t>
      </w:r>
      <w:r w:rsidR="00950EA4" w:rsidRPr="00D60CC0">
        <w:t>CO</w:t>
      </w:r>
      <w:r w:rsidR="00950EA4" w:rsidRPr="00D60CC0">
        <w:rPr>
          <w:vertAlign w:val="subscript"/>
        </w:rPr>
        <w:t>2</w:t>
      </w:r>
      <w:r w:rsidRPr="009341C3">
        <w:t xml:space="preserve"> lasers with platelet-rich plasma had the greatest scar improvement</w:t>
      </w:r>
    </w:p>
    <w:p w14:paraId="222D0EBE" w14:textId="7E2EC8E2" w:rsidR="00546E01" w:rsidRPr="00D60CC0" w:rsidRDefault="00B4119B" w:rsidP="009341C3">
      <w:pPr>
        <w:pStyle w:val="ListParagraph"/>
      </w:pPr>
      <w:r w:rsidRPr="00B4119B">
        <w:t xml:space="preserve">erbium-doped yttrium </w:t>
      </w:r>
      <w:r w:rsidR="00FB25FE" w:rsidRPr="00B4119B">
        <w:t>aluminium</w:t>
      </w:r>
      <w:r w:rsidRPr="00B4119B">
        <w:t xml:space="preserve"> garnet</w:t>
      </w:r>
      <w:r w:rsidR="00FB25FE">
        <w:t xml:space="preserve"> (</w:t>
      </w:r>
      <w:r w:rsidR="00546E01" w:rsidRPr="009341C3">
        <w:t>Er:YAG</w:t>
      </w:r>
      <w:r w:rsidR="00FB25FE">
        <w:t>)</w:t>
      </w:r>
      <w:r w:rsidR="00546E01" w:rsidRPr="009341C3">
        <w:t xml:space="preserve"> lasers in conjunction</w:t>
      </w:r>
      <w:r w:rsidR="00546E01" w:rsidRPr="00D60CC0">
        <w:t xml:space="preserve"> with platelet-rich plasma had the highest cure rate.</w:t>
      </w:r>
      <w:r w:rsidR="00546E01" w:rsidRPr="00D60CC0">
        <w:rPr>
          <w:vertAlign w:val="superscript"/>
        </w:rPr>
        <w:fldChar w:fldCharType="begin">
          <w:fldData xml:space="preserve">PEVuZE5vdGU+PENpdGU+PEF1dGhvcj5aaGFvPC9BdXRob3I+PFllYXI+MjAyMjwvWWVhcj48UmVj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</w:fldData>
        </w:fldChar>
      </w:r>
      <w:r w:rsidR="00546E01" w:rsidRPr="00D60CC0">
        <w:rPr>
          <w:vertAlign w:val="superscript"/>
        </w:rPr>
        <w:instrText xml:space="preserve"> ADDIN EN.CITE </w:instrText>
      </w:r>
      <w:r w:rsidR="00546E01" w:rsidRPr="00D60CC0">
        <w:rPr>
          <w:vertAlign w:val="superscript"/>
        </w:rPr>
        <w:fldChar w:fldCharType="begin">
          <w:fldData xml:space="preserve">PEVuZE5vdGU+PENpdGU+PEF1dGhvcj5aaGFvPC9BdXRob3I+PFllYXI+MjAyMjwvWWVhcj48UmVj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</w:fldData>
        </w:fldChar>
      </w:r>
      <w:r w:rsidR="00546E01" w:rsidRPr="00D60CC0">
        <w:rPr>
          <w:vertAlign w:val="superscript"/>
        </w:rPr>
        <w:instrText xml:space="preserve"> ADDIN EN.CITE.DATA </w:instrText>
      </w:r>
      <w:r w:rsidR="00546E01" w:rsidRPr="00D60CC0">
        <w:rPr>
          <w:vertAlign w:val="superscript"/>
        </w:rPr>
      </w:r>
      <w:r w:rsidR="00546E01" w:rsidRPr="00D60CC0">
        <w:rPr>
          <w:vertAlign w:val="superscript"/>
        </w:rPr>
        <w:fldChar w:fldCharType="end"/>
      </w:r>
      <w:r w:rsidR="00546E01" w:rsidRPr="00D60CC0">
        <w:rPr>
          <w:vertAlign w:val="superscript"/>
        </w:rPr>
      </w:r>
      <w:r w:rsidR="00546E01" w:rsidRPr="00D60CC0">
        <w:rPr>
          <w:vertAlign w:val="superscript"/>
        </w:rPr>
        <w:fldChar w:fldCharType="separate"/>
      </w:r>
      <w:r w:rsidR="00546E01" w:rsidRPr="00D60CC0">
        <w:rPr>
          <w:noProof/>
          <w:vertAlign w:val="superscript"/>
        </w:rPr>
        <w:t>5</w:t>
      </w:r>
      <w:r w:rsidR="00546E01" w:rsidRPr="00D60CC0">
        <w:rPr>
          <w:vertAlign w:val="superscript"/>
        </w:rPr>
        <w:fldChar w:fldCharType="end"/>
      </w:r>
    </w:p>
    <w:p w14:paraId="359B4892" w14:textId="6CE6A62A" w:rsidR="00546E01" w:rsidRPr="00D60CC0" w:rsidRDefault="00546E01" w:rsidP="00546E01">
      <w:r w:rsidRPr="00D60CC0">
        <w:t xml:space="preserve">Yan </w:t>
      </w:r>
      <w:r w:rsidRPr="00845971">
        <w:t>et al</w:t>
      </w:r>
      <w:r w:rsidRPr="00D60CC0">
        <w:t>. (2023) conducted a meta-analysis of RCTs on the effectiveness of ultrapulsed CO</w:t>
      </w:r>
      <w:r w:rsidRPr="00D60CC0">
        <w:rPr>
          <w:vertAlign w:val="subscript"/>
        </w:rPr>
        <w:t>2</w:t>
      </w:r>
      <w:r w:rsidRPr="00D60CC0">
        <w:t xml:space="preserve"> fractional laser treatment versus alternative treatments for patients with facial acne scars.</w:t>
      </w:r>
      <w:r w:rsidRPr="00D60CC0">
        <w:fldChar w:fldCharType="begin">
          <w:fldData xml:space="preserve">PEVuZE5vdGU+PENpdGU+PEF1dGhvcj5ZYW48L0F1dGhvcj48WWVhcj4yMDIzPC9ZZWFyPjxSZWNO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=
</w:fldData>
        </w:fldChar>
      </w:r>
      <w:r w:rsidRPr="00D60CC0">
        <w:instrText xml:space="preserve"> ADDIN EN.CITE </w:instrText>
      </w:r>
      <w:r w:rsidRPr="00D60CC0">
        <w:fldChar w:fldCharType="begin">
          <w:fldData xml:space="preserve">PEVuZE5vdGU+PENpdGU+PEF1dGhvcj5ZYW48L0F1dGhvcj48WWVhcj4yMDIzPC9ZZWFyPjxSZWNO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=
</w:fldData>
        </w:fldChar>
      </w:r>
      <w:r w:rsidRPr="00D60CC0">
        <w:instrText xml:space="preserve"> ADDIN EN.CITE.DATA </w:instrText>
      </w:r>
      <w:r w:rsidRPr="00D60CC0">
        <w:fldChar w:fldCharType="end"/>
      </w:r>
      <w:r w:rsidRPr="00D60CC0">
        <w:fldChar w:fldCharType="separate"/>
      </w:r>
      <w:r w:rsidRPr="00D60CC0">
        <w:rPr>
          <w:noProof/>
          <w:vertAlign w:val="superscript"/>
        </w:rPr>
        <w:t>6</w:t>
      </w:r>
      <w:r w:rsidRPr="00D60CC0">
        <w:fldChar w:fldCharType="end"/>
      </w:r>
      <w:r w:rsidRPr="00D60CC0">
        <w:t xml:space="preserve"> Improvement in Echelle d'évaluation clinique des cicatrices d'acné (ECCA–a tool for dermatological assessment of acne scars) scores was significantly greater than for other treatments. CO</w:t>
      </w:r>
      <w:r w:rsidRPr="00D60CC0">
        <w:rPr>
          <w:vertAlign w:val="subscript"/>
        </w:rPr>
        <w:t>2</w:t>
      </w:r>
      <w:r w:rsidRPr="00D60CC0">
        <w:t xml:space="preserve"> fractional lasers also had a significantly lower rate of complications than the other treatments used.</w:t>
      </w:r>
    </w:p>
    <w:p w14:paraId="213BCFB3" w14:textId="77777777" w:rsidR="00546E01" w:rsidRPr="00D60CC0" w:rsidRDefault="00546E01" w:rsidP="00546E01">
      <w:r w:rsidRPr="00D60CC0">
        <w:t xml:space="preserve">Nilforoushzadeh </w:t>
      </w:r>
      <w:r w:rsidRPr="00F31159">
        <w:t>et al</w:t>
      </w:r>
      <w:r w:rsidRPr="00D60CC0">
        <w:t xml:space="preserve">. conducted a </w:t>
      </w:r>
      <w:r>
        <w:t xml:space="preserve">2024 </w:t>
      </w:r>
      <w:r w:rsidRPr="00D60CC0">
        <w:t>systematic review of 15 studies into the efficacy and safety of the endo-lift laser in dermatological aesthetic conditions.</w:t>
      </w:r>
      <w:r w:rsidRPr="00D60CC0">
        <w:fldChar w:fldCharType="begin">
          <w:fldData xml:space="preserve">PEVuZE5vdGU+PENpdGU+PEF1dGhvcj5OaWxmb3JvdXNoemFkZWg8L0F1dGhvcj48WWVhcj4yMDI0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</w:fldData>
        </w:fldChar>
      </w:r>
      <w:r w:rsidRPr="00D60CC0">
        <w:instrText xml:space="preserve"> ADDIN EN.CITE </w:instrText>
      </w:r>
      <w:r w:rsidRPr="00D60CC0">
        <w:fldChar w:fldCharType="begin">
          <w:fldData xml:space="preserve">PEVuZE5vdGU+PENpdGU+PEF1dGhvcj5OaWxmb3JvdXNoemFkZWg8L0F1dGhvcj48WWVhcj4yMDI0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</w:fldData>
        </w:fldChar>
      </w:r>
      <w:r w:rsidRPr="00D60CC0">
        <w:instrText xml:space="preserve"> ADDIN EN.CITE.DATA </w:instrText>
      </w:r>
      <w:r w:rsidRPr="00D60CC0">
        <w:fldChar w:fldCharType="end"/>
      </w:r>
      <w:r w:rsidRPr="00D60CC0">
        <w:fldChar w:fldCharType="separate"/>
      </w:r>
      <w:r w:rsidRPr="00D60CC0">
        <w:rPr>
          <w:noProof/>
          <w:vertAlign w:val="superscript"/>
        </w:rPr>
        <w:t>7</w:t>
      </w:r>
      <w:r w:rsidRPr="00D60CC0">
        <w:fldChar w:fldCharType="end"/>
      </w:r>
      <w:r w:rsidRPr="00D60CC0">
        <w:t xml:space="preserve"> </w:t>
      </w:r>
      <w:r>
        <w:t>While</w:t>
      </w:r>
      <w:r w:rsidRPr="00D60CC0">
        <w:t xml:space="preserve"> there was limited evidence, with only three studies with a total of 43 participants, results suggest it is effective at improving acne scars with only </w:t>
      </w:r>
      <w:r>
        <w:t>one to two</w:t>
      </w:r>
      <w:r w:rsidRPr="00D60CC0">
        <w:t xml:space="preserve"> sessions and has a low risk of complications.</w:t>
      </w:r>
    </w:p>
    <w:p w14:paraId="0E9BC485" w14:textId="2072E7F9" w:rsidR="00546E01" w:rsidRPr="00D60CC0" w:rsidRDefault="00546E01" w:rsidP="00546E01">
      <w:r w:rsidRPr="00D60CC0">
        <w:t xml:space="preserve">Sarvipour </w:t>
      </w:r>
      <w:r w:rsidRPr="009009E9">
        <w:t>et al</w:t>
      </w:r>
      <w:r w:rsidRPr="00D60CC0">
        <w:t xml:space="preserve">. examined the effects of laser treatment on macular acne scars (the least severe grade of </w:t>
      </w:r>
      <w:proofErr w:type="spellStart"/>
      <w:r w:rsidRPr="00D60CC0">
        <w:t>post</w:t>
      </w:r>
      <w:r w:rsidR="00A2744A">
        <w:t>acne</w:t>
      </w:r>
      <w:proofErr w:type="spellEnd"/>
      <w:r w:rsidRPr="00D60CC0">
        <w:t xml:space="preserve"> scarring on the four-point Goodman Baron scale) </w:t>
      </w:r>
      <w:r>
        <w:t xml:space="preserve">in a 2022 </w:t>
      </w:r>
      <w:r w:rsidRPr="00D60CC0">
        <w:t>systematic review.</w:t>
      </w:r>
      <w:r w:rsidRPr="00D60CC0">
        <w:fldChar w:fldCharType="begin">
          <w:fldData xml:space="preserve">PEVuZE5vdGU+PENpdGU+PEF1dGhvcj5TYXJ2aXBvdXI8L0F1dGhvcj48WWVhcj4yMDIyPC9ZZWFy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</w:fldData>
        </w:fldChar>
      </w:r>
      <w:r w:rsidRPr="00D60CC0">
        <w:instrText xml:space="preserve"> ADDIN EN.CITE </w:instrText>
      </w:r>
      <w:r w:rsidRPr="00D60CC0">
        <w:fldChar w:fldCharType="begin">
          <w:fldData xml:space="preserve">PEVuZE5vdGU+PENpdGU+PEF1dGhvcj5TYXJ2aXBvdXI8L0F1dGhvcj48WWVhcj4yMDIyPC9ZZWFy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</w:fldData>
        </w:fldChar>
      </w:r>
      <w:r w:rsidRPr="00D60CC0">
        <w:instrText xml:space="preserve"> ADDIN EN.CITE.DATA </w:instrText>
      </w:r>
      <w:r w:rsidRPr="00D60CC0">
        <w:fldChar w:fldCharType="end"/>
      </w:r>
      <w:r w:rsidRPr="00D60CC0">
        <w:fldChar w:fldCharType="separate"/>
      </w:r>
      <w:r w:rsidRPr="00D60CC0">
        <w:rPr>
          <w:noProof/>
          <w:vertAlign w:val="superscript"/>
        </w:rPr>
        <w:t>8</w:t>
      </w:r>
      <w:r w:rsidRPr="00D60CC0">
        <w:fldChar w:fldCharType="end"/>
      </w:r>
      <w:r w:rsidRPr="00D60CC0">
        <w:t xml:space="preserve"> There were positive effects on erythema, dyspigmentation and reduced elasticity</w:t>
      </w:r>
      <w:r w:rsidR="00CA6DA8">
        <w:t>,</w:t>
      </w:r>
      <w:r w:rsidRPr="00D60CC0">
        <w:t xml:space="preserve"> good patient satisfaction and a low rate of adverse events. Results suggest that different types of laser are better suited for different scar types:</w:t>
      </w:r>
    </w:p>
    <w:p w14:paraId="08CEE887" w14:textId="16171510" w:rsidR="00546E01" w:rsidRPr="00CA6DA8" w:rsidRDefault="00546E01" w:rsidP="00CA6DA8">
      <w:pPr>
        <w:pStyle w:val="ListParagraph"/>
      </w:pPr>
      <w:r w:rsidRPr="00966FF7">
        <w:t xml:space="preserve">for treating </w:t>
      </w:r>
      <w:r w:rsidRPr="00CA6DA8">
        <w:t xml:space="preserve">pigmentation, fractional </w:t>
      </w:r>
      <w:r w:rsidR="00950EA4" w:rsidRPr="00D60CC0">
        <w:t>CO</w:t>
      </w:r>
      <w:r w:rsidR="00950EA4" w:rsidRPr="00D60CC0">
        <w:rPr>
          <w:vertAlign w:val="subscript"/>
        </w:rPr>
        <w:t>2</w:t>
      </w:r>
      <w:r w:rsidRPr="00CA6DA8">
        <w:t xml:space="preserve"> lasers are more effective</w:t>
      </w:r>
    </w:p>
    <w:p w14:paraId="04BB3E17" w14:textId="7192E5A7" w:rsidR="00546E01" w:rsidRPr="00966FF7" w:rsidRDefault="00546E01" w:rsidP="00CA6DA8">
      <w:pPr>
        <w:pStyle w:val="ListParagraph"/>
      </w:pPr>
      <w:r w:rsidRPr="00CA6DA8">
        <w:t>erythema can be more effectively treated by Nd:YAG, pulsed dye laser, erbium:glass</w:t>
      </w:r>
      <w:r w:rsidRPr="00966FF7">
        <w:t>, or pro-yellow lasers.</w:t>
      </w:r>
    </w:p>
    <w:p w14:paraId="2EA746FD" w14:textId="527310BB" w:rsidR="00CC61AD" w:rsidRDefault="00C55E99" w:rsidP="00EB620C">
      <w:pPr>
        <w:pStyle w:val="Heading1"/>
      </w:pPr>
      <w:bookmarkStart w:id="7" w:name="_Toc197976704"/>
      <w:r w:rsidRPr="001636EF">
        <w:t>Risks</w:t>
      </w:r>
      <w:r w:rsidR="00370644">
        <w:t>, contraindications</w:t>
      </w:r>
      <w:r w:rsidR="00CC61AD" w:rsidRPr="001636EF">
        <w:t xml:space="preserve"> and </w:t>
      </w:r>
      <w:r w:rsidR="000B22DF">
        <w:t>complications</w:t>
      </w:r>
      <w:bookmarkEnd w:id="7"/>
    </w:p>
    <w:p w14:paraId="71F4397A" w14:textId="33C1EF80" w:rsidR="00467F6E" w:rsidRPr="00D60CC0" w:rsidRDefault="6A9BF294" w:rsidP="346BE958">
      <w:pPr>
        <w:rPr>
          <w:noProof/>
          <w:vertAlign w:val="superscript"/>
        </w:rPr>
      </w:pPr>
      <w:r>
        <w:t>The DynaMed evidence overview states the following.</w:t>
      </w:r>
      <w:r w:rsidR="00467F6E" w:rsidRPr="346BE958">
        <w:rPr>
          <w:vertAlign w:val="superscript"/>
        </w:rPr>
        <w:fldChar w:fldCharType="begin"/>
      </w:r>
      <w:r w:rsidR="00467F6E" w:rsidRPr="346BE958">
        <w:rPr>
          <w:vertAlign w:val="superscript"/>
        </w:rPr>
        <w:instrText xml:space="preserve"> ADDIN EN.CITE &lt;EndNote&gt;&lt;Cite&gt;&lt;Author&gt;David J. Elpern MD; Esther Jolanda van Zuuren MD; Dan Randall MD&lt;/Author&gt;&lt;Year&gt;2024&lt;/Year&gt;&lt;RecNum&gt;2&lt;/RecNum&gt;&lt;DisplayText&gt;&lt;style face="superscript"&gt;9&lt;/style&gt;&lt;/DisplayText&gt;&lt;record&gt;&lt;rec-number&gt;2&lt;/rec-number&gt;&lt;foreign-keys&gt;&lt;key app="EN" db-id="stvez5e2sapt2bew9xq590519pafee25rxvp" timestamp="1738765749"&gt;2&lt;/key&gt;&lt;/foreign-keys&gt;&lt;ref-type name="Generic"&gt;13&lt;/ref-type&gt;&lt;contributors&gt;&lt;authors&gt;&lt;author&gt;David J. Elpern MD; Esther Jolanda van Zuuren MD; Dan Randall MD, MPH, FACP&lt;/author&gt;&lt;/authors&gt;&lt;/contributors&gt;&lt;titles&gt;&lt;title&gt;Treatment of Atrophic Acne Scarring&lt;/title&gt;&lt;/titles&gt;&lt;dates&gt;&lt;year&gt;2024&lt;/year&gt;&lt;/dates&gt;&lt;publisher&gt;DynaMed&lt;/publisher&gt;&lt;urls&gt;&lt;related-urls&gt;&lt;url&gt;https://www-dynamed-com.knowledge.idm.oclc.org/management/treatment-of-atrophic-acne-scarring&lt;/url&gt;&lt;/related-urls&gt;&lt;/urls&gt;&lt;/record&gt;&lt;/Cite&gt;&lt;/EndNote&gt;</w:instrText>
      </w:r>
      <w:r w:rsidR="00467F6E" w:rsidRPr="346BE958">
        <w:rPr>
          <w:vertAlign w:val="superscript"/>
        </w:rPr>
        <w:fldChar w:fldCharType="separate"/>
      </w:r>
      <w:r w:rsidRPr="346BE958">
        <w:rPr>
          <w:noProof/>
          <w:vertAlign w:val="superscript"/>
        </w:rPr>
        <w:t>9</w:t>
      </w:r>
      <w:r w:rsidR="00467F6E" w:rsidRPr="346BE958">
        <w:rPr>
          <w:vertAlign w:val="superscript"/>
        </w:rPr>
        <w:fldChar w:fldCharType="end"/>
      </w:r>
    </w:p>
    <w:p w14:paraId="414DFF2C" w14:textId="4AF78917" w:rsidR="00467F6E" w:rsidRPr="00CA6DA8" w:rsidRDefault="00467F6E" w:rsidP="00CA6DA8">
      <w:pPr>
        <w:pStyle w:val="ListParagraph"/>
      </w:pPr>
      <w:r w:rsidRPr="00CA6DA8">
        <w:lastRenderedPageBreak/>
        <w:t xml:space="preserve">Contraindications for traditional ablative lasers include active skin infection, inflammatory skin conditions, recent isotretinoin use (within </w:t>
      </w:r>
      <w:r w:rsidR="00065D57">
        <w:t xml:space="preserve">the </w:t>
      </w:r>
      <w:r w:rsidRPr="00CA6DA8">
        <w:t>past 6 months), and history of keloids.</w:t>
      </w:r>
    </w:p>
    <w:p w14:paraId="68430C94" w14:textId="77777777" w:rsidR="00467F6E" w:rsidRPr="00CA6DA8" w:rsidRDefault="00467F6E" w:rsidP="00CA6DA8">
      <w:pPr>
        <w:pStyle w:val="ListParagraph"/>
      </w:pPr>
      <w:r w:rsidRPr="00CA6DA8">
        <w:t>Use of lasers should be avoided on infected or inflamed areas.</w:t>
      </w:r>
    </w:p>
    <w:p w14:paraId="6F46828C" w14:textId="77777777" w:rsidR="00467F6E" w:rsidRPr="00CA6DA8" w:rsidRDefault="00467F6E" w:rsidP="00CA6DA8">
      <w:pPr>
        <w:pStyle w:val="ListParagraph"/>
      </w:pPr>
      <w:r w:rsidRPr="00CA6DA8">
        <w:t>Traditional ablative lasers may cause hyperpigmentation (reported in up to one third of patients), milia, scarring, dermatitis and herpes simplex virus infection.</w:t>
      </w:r>
    </w:p>
    <w:p w14:paraId="7F0B2D91" w14:textId="77777777" w:rsidR="00467F6E" w:rsidRPr="00CA6DA8" w:rsidRDefault="00467F6E" w:rsidP="00CA6DA8">
      <w:pPr>
        <w:pStyle w:val="ListParagraph"/>
      </w:pPr>
      <w:r w:rsidRPr="00CA6DA8">
        <w:t>When using ablative fractional lasers, adverse effects may include skin sensitivity, pigmentation, persistent erythema and acneiform eruption.</w:t>
      </w:r>
    </w:p>
    <w:p w14:paraId="6AE0057D" w14:textId="77777777" w:rsidR="00467F6E" w:rsidRPr="00D60CC0" w:rsidRDefault="00467F6E" w:rsidP="00CA6DA8">
      <w:pPr>
        <w:pStyle w:val="ListParagraph"/>
      </w:pPr>
      <w:r w:rsidRPr="00CA6DA8">
        <w:t>In patients with</w:t>
      </w:r>
      <w:r w:rsidRPr="00D60CC0">
        <w:t xml:space="preserve"> darker skin:</w:t>
      </w:r>
    </w:p>
    <w:p w14:paraId="2F3F8951" w14:textId="77777777" w:rsidR="00467F6E" w:rsidRPr="00CA6DA8" w:rsidRDefault="00467F6E" w:rsidP="00B51984">
      <w:pPr>
        <w:pStyle w:val="ListParagraph"/>
        <w:numPr>
          <w:ilvl w:val="1"/>
          <w:numId w:val="2"/>
        </w:numPr>
      </w:pPr>
      <w:r>
        <w:t>p</w:t>
      </w:r>
      <w:r w:rsidRPr="00D60CC0">
        <w:t xml:space="preserve">ulsed dye </w:t>
      </w:r>
      <w:r w:rsidRPr="00CA6DA8">
        <w:t>lasers should be used with caution because of the risk of melanin destruction</w:t>
      </w:r>
    </w:p>
    <w:p w14:paraId="3383BA79" w14:textId="3806C701" w:rsidR="00467F6E" w:rsidRPr="00CA6DA8" w:rsidRDefault="00467F6E" w:rsidP="00B51984">
      <w:pPr>
        <w:pStyle w:val="ListParagraph"/>
        <w:numPr>
          <w:ilvl w:val="1"/>
          <w:numId w:val="2"/>
        </w:numPr>
      </w:pPr>
      <w:r w:rsidRPr="00CA6DA8">
        <w:t xml:space="preserve">ablative fractional lasers have increased risks of </w:t>
      </w:r>
      <w:proofErr w:type="spellStart"/>
      <w:r w:rsidRPr="00CA6DA8">
        <w:t>post</w:t>
      </w:r>
      <w:r w:rsidR="00A2744A">
        <w:t>inflammatory</w:t>
      </w:r>
      <w:proofErr w:type="spellEnd"/>
      <w:r w:rsidRPr="00CA6DA8">
        <w:t xml:space="preserve"> hyperpigmentation and hypertrophic scarring</w:t>
      </w:r>
    </w:p>
    <w:p w14:paraId="5F9589D3" w14:textId="2D0FFD14" w:rsidR="00467F6E" w:rsidRPr="00D60CC0" w:rsidRDefault="00467F6E" w:rsidP="00B51984">
      <w:pPr>
        <w:pStyle w:val="ListParagraph"/>
        <w:numPr>
          <w:ilvl w:val="1"/>
          <w:numId w:val="2"/>
        </w:numPr>
      </w:pPr>
      <w:r w:rsidRPr="00CA6DA8">
        <w:t xml:space="preserve">non-ablative fractional lasers are less likely to yield </w:t>
      </w:r>
      <w:proofErr w:type="spellStart"/>
      <w:r w:rsidRPr="00CA6DA8">
        <w:t>post</w:t>
      </w:r>
      <w:r w:rsidR="00A2744A">
        <w:t>inflammatory</w:t>
      </w:r>
      <w:proofErr w:type="spellEnd"/>
      <w:r w:rsidRPr="00CA6DA8">
        <w:t xml:space="preserve"> hyperpigmentation</w:t>
      </w:r>
      <w:r w:rsidRPr="00D60CC0">
        <w:t xml:space="preserve"> than fractional ablative </w:t>
      </w:r>
      <w:r w:rsidRPr="00151E34">
        <w:t>lasers but</w:t>
      </w:r>
      <w:r w:rsidRPr="00D60CC0">
        <w:t xml:space="preserve"> tend to be less effective.</w:t>
      </w:r>
    </w:p>
    <w:p w14:paraId="3E9091D7" w14:textId="540F39BE" w:rsidR="00467F6E" w:rsidRPr="00D60CC0" w:rsidRDefault="00467F6E" w:rsidP="00370644">
      <w:r w:rsidRPr="00D60CC0">
        <w:t>A 2018 systematic review by Kravvas and Al-Niaimi</w:t>
      </w:r>
      <w:r>
        <w:t xml:space="preserve"> </w:t>
      </w:r>
      <w:r w:rsidRPr="00D60CC0">
        <w:t>identified that ablative lasers may result in the most effective scar reduction, but they also have higher recovery time and patient discomfort.</w:t>
      </w:r>
      <w:r w:rsidRPr="00D60CC0">
        <w:rPr>
          <w:vertAlign w:val="superscript"/>
        </w:rPr>
        <w:fldChar w:fldCharType="begin">
          <w:fldData xml:space="preserve">PEVuZE5vdGU+PENpdGU+PEF1dGhvcj5LcmF2dmFzPC9BdXRob3I+PFllYXI+MjAxODwvWWVhcj48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==
</w:fldData>
        </w:fldChar>
      </w:r>
      <w:r w:rsidRPr="00D60CC0">
        <w:rPr>
          <w:vertAlign w:val="superscript"/>
        </w:rPr>
        <w:instrText xml:space="preserve"> ADDIN EN.CITE </w:instrText>
      </w:r>
      <w:r w:rsidRPr="00D60CC0">
        <w:rPr>
          <w:vertAlign w:val="superscript"/>
        </w:rPr>
        <w:fldChar w:fldCharType="begin">
          <w:fldData xml:space="preserve">PEVuZE5vdGU+PENpdGU+PEF1dGhvcj5LcmF2dmFzPC9BdXRob3I+PFllYXI+MjAxODwvWWVhcj48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==
</w:fldData>
        </w:fldChar>
      </w:r>
      <w:r w:rsidRPr="00D60CC0">
        <w:rPr>
          <w:vertAlign w:val="superscript"/>
        </w:rPr>
        <w:instrText xml:space="preserve"> ADDIN EN.CITE.DATA </w:instrText>
      </w:r>
      <w:r w:rsidRPr="00D60CC0">
        <w:rPr>
          <w:vertAlign w:val="superscript"/>
        </w:rPr>
      </w:r>
      <w:r w:rsidRPr="00D60CC0">
        <w:rPr>
          <w:vertAlign w:val="superscript"/>
        </w:rPr>
        <w:fldChar w:fldCharType="end"/>
      </w:r>
      <w:r w:rsidRPr="00D60CC0">
        <w:rPr>
          <w:vertAlign w:val="superscript"/>
        </w:rPr>
      </w:r>
      <w:r w:rsidRPr="00D60CC0">
        <w:rPr>
          <w:vertAlign w:val="superscript"/>
        </w:rPr>
        <w:fldChar w:fldCharType="separate"/>
      </w:r>
      <w:r w:rsidRPr="00D60CC0">
        <w:rPr>
          <w:noProof/>
          <w:vertAlign w:val="superscript"/>
        </w:rPr>
        <w:t>10</w:t>
      </w:r>
      <w:r w:rsidRPr="00D60CC0">
        <w:rPr>
          <w:vertAlign w:val="superscript"/>
        </w:rPr>
        <w:fldChar w:fldCharType="end"/>
      </w:r>
      <w:r w:rsidRPr="00D60CC0">
        <w:t xml:space="preserve"> Hyperpigmentation may occur in as many as 55</w:t>
      </w:r>
      <w:r>
        <w:t xml:space="preserve">% to </w:t>
      </w:r>
      <w:r w:rsidRPr="00D60CC0">
        <w:t xml:space="preserve">100% of </w:t>
      </w:r>
      <w:r w:rsidR="004A5CE6">
        <w:t>people</w:t>
      </w:r>
      <w:r w:rsidRPr="00D60CC0">
        <w:t xml:space="preserve"> undergoing aggressive laser treatment,</w:t>
      </w:r>
      <w:r>
        <w:t xml:space="preserve"> but</w:t>
      </w:r>
      <w:r w:rsidRPr="00D60CC0">
        <w:t xml:space="preserve"> the risk can be lowered with preventive interventions.</w:t>
      </w:r>
    </w:p>
    <w:p w14:paraId="4B37C5D6" w14:textId="1A26D5DC" w:rsidR="00467F6E" w:rsidRPr="00D60CC0" w:rsidRDefault="00467F6E" w:rsidP="00370644">
      <w:r w:rsidRPr="00D60CC0">
        <w:t xml:space="preserve">Hu </w:t>
      </w:r>
      <w:r w:rsidRPr="005D0F89">
        <w:t>et al</w:t>
      </w:r>
      <w:r w:rsidRPr="00D60CC0">
        <w:t xml:space="preserve">. </w:t>
      </w:r>
      <w:r>
        <w:t xml:space="preserve">published </w:t>
      </w:r>
      <w:r w:rsidRPr="00D60CC0">
        <w:t xml:space="preserve">a systematic review and meta-analysis </w:t>
      </w:r>
      <w:r>
        <w:t xml:space="preserve">in 2022 </w:t>
      </w:r>
      <w:r w:rsidRPr="00D60CC0">
        <w:t>examining the side effects of non-ablative laser or energy-based therapies in people with Fitzpatrick skin phototypes IV to VI (moderately dark to very dark skin).</w:t>
      </w:r>
      <w:r w:rsidRPr="00D60CC0">
        <w:rPr>
          <w:vertAlign w:val="superscript"/>
        </w:rPr>
        <w:fldChar w:fldCharType="begin">
          <w:fldData xml:space="preserve">PEVuZE5vdGU+PENpdGU+PEF1dGhvcj5IdTwvQXV0aG9yPjxZZWFyPjIwMjI8L1llYXI+PFJlY051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</w:fldData>
        </w:fldChar>
      </w:r>
      <w:r w:rsidRPr="00D60CC0">
        <w:rPr>
          <w:vertAlign w:val="superscript"/>
        </w:rPr>
        <w:instrText xml:space="preserve"> ADDIN EN.CITE </w:instrText>
      </w:r>
      <w:r w:rsidRPr="00D60CC0">
        <w:rPr>
          <w:vertAlign w:val="superscript"/>
        </w:rPr>
        <w:fldChar w:fldCharType="begin">
          <w:fldData xml:space="preserve">PEVuZE5vdGU+PENpdGU+PEF1dGhvcj5IdTwvQXV0aG9yPjxZZWFyPjIwMjI8L1llYXI+PFJlY051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</w:fldData>
        </w:fldChar>
      </w:r>
      <w:r w:rsidRPr="00D60CC0">
        <w:rPr>
          <w:vertAlign w:val="superscript"/>
        </w:rPr>
        <w:instrText xml:space="preserve"> ADDIN EN.CITE.DATA </w:instrText>
      </w:r>
      <w:r w:rsidRPr="00D60CC0">
        <w:rPr>
          <w:vertAlign w:val="superscript"/>
        </w:rPr>
      </w:r>
      <w:r w:rsidRPr="00D60CC0">
        <w:rPr>
          <w:vertAlign w:val="superscript"/>
        </w:rPr>
        <w:fldChar w:fldCharType="end"/>
      </w:r>
      <w:r w:rsidRPr="00D60CC0">
        <w:rPr>
          <w:vertAlign w:val="superscript"/>
        </w:rPr>
      </w:r>
      <w:r w:rsidRPr="00D60CC0">
        <w:rPr>
          <w:vertAlign w:val="superscript"/>
        </w:rPr>
        <w:fldChar w:fldCharType="separate"/>
      </w:r>
      <w:r w:rsidRPr="00D60CC0">
        <w:rPr>
          <w:noProof/>
          <w:vertAlign w:val="superscript"/>
        </w:rPr>
        <w:t>11</w:t>
      </w:r>
      <w:r w:rsidRPr="00D60CC0">
        <w:rPr>
          <w:vertAlign w:val="superscript"/>
        </w:rPr>
        <w:fldChar w:fldCharType="end"/>
      </w:r>
      <w:r w:rsidRPr="00D60CC0">
        <w:t xml:space="preserve"> </w:t>
      </w:r>
      <w:r>
        <w:t>While</w:t>
      </w:r>
      <w:r w:rsidRPr="00D60CC0">
        <w:t xml:space="preserve"> less common than with ablative lasers, treatment with non-ablative lasers resulted in hyperpigmentation in around 10% to 30% of patients</w:t>
      </w:r>
      <w:r w:rsidR="000D5CE4">
        <w:t>,</w:t>
      </w:r>
      <w:r w:rsidRPr="00D60CC0">
        <w:t xml:space="preserve"> depending on the type of laser.</w:t>
      </w:r>
    </w:p>
    <w:p w14:paraId="35AD8FB0" w14:textId="39D7DC75" w:rsidR="00467F6E" w:rsidRPr="00D60CC0" w:rsidRDefault="00467F6E" w:rsidP="00370644">
      <w:r w:rsidRPr="00D60CC0">
        <w:t xml:space="preserve">Wang </w:t>
      </w:r>
      <w:r w:rsidRPr="00861030">
        <w:t>et al</w:t>
      </w:r>
      <w:r w:rsidRPr="00D60CC0">
        <w:t>.</w:t>
      </w:r>
      <w:r w:rsidRPr="00D60CC0" w:rsidDel="004D7BDA">
        <w:t xml:space="preserve"> </w:t>
      </w:r>
      <w:r w:rsidRPr="00D60CC0">
        <w:t xml:space="preserve">performed a meta-analysis </w:t>
      </w:r>
      <w:r>
        <w:t xml:space="preserve">in 2023 </w:t>
      </w:r>
      <w:r w:rsidRPr="00D60CC0">
        <w:t xml:space="preserve">comparing the effectiveness of </w:t>
      </w:r>
      <w:r>
        <w:t>six</w:t>
      </w:r>
      <w:r w:rsidRPr="00D60CC0">
        <w:t xml:space="preserve"> different photelectric therapies (</w:t>
      </w:r>
      <w:r>
        <w:t>four</w:t>
      </w:r>
      <w:r w:rsidRPr="00D60CC0">
        <w:t xml:space="preserve"> types of laser, fractional </w:t>
      </w:r>
      <w:proofErr w:type="spellStart"/>
      <w:r w:rsidRPr="00D60CC0">
        <w:t>micro</w:t>
      </w:r>
      <w:r w:rsidR="00FE589A">
        <w:t>plasma</w:t>
      </w:r>
      <w:proofErr w:type="spellEnd"/>
      <w:r w:rsidRPr="00D60CC0">
        <w:t xml:space="preserve"> radiofrequency, and micro</w:t>
      </w:r>
      <w:r w:rsidR="00FE589A">
        <w:t>needling</w:t>
      </w:r>
      <w:r w:rsidRPr="00D60CC0">
        <w:t xml:space="preserve"> fractional radiofrequency) for acne scars</w:t>
      </w:r>
      <w:r>
        <w:t>.</w:t>
      </w:r>
      <w:r w:rsidRPr="00D60CC0">
        <w:fldChar w:fldCharType="begin">
          <w:fldData xml:space="preserve">PEVuZE5vdGU+PENpdGU+PEF1dGhvcj5XYW5nPC9BdXRob3I+PFllYXI+MjAyMzwvWWVhcj48UmVj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</w:fldData>
        </w:fldChar>
      </w:r>
      <w:r w:rsidRPr="00D60CC0">
        <w:instrText xml:space="preserve"> ADDIN EN.CITE </w:instrText>
      </w:r>
      <w:r w:rsidRPr="00D60CC0">
        <w:fldChar w:fldCharType="begin">
          <w:fldData xml:space="preserve">PEVuZE5vdGU+PENpdGU+PEF1dGhvcj5XYW5nPC9BdXRob3I+PFllYXI+MjAyMzwvWWVhcj48UmVj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</w:fldData>
        </w:fldChar>
      </w:r>
      <w:r w:rsidRPr="00D60CC0">
        <w:instrText xml:space="preserve"> ADDIN EN.CITE.DATA </w:instrText>
      </w:r>
      <w:r w:rsidRPr="00D60CC0">
        <w:fldChar w:fldCharType="end"/>
      </w:r>
      <w:r w:rsidRPr="00D60CC0">
        <w:fldChar w:fldCharType="separate"/>
      </w:r>
      <w:r w:rsidRPr="00D60CC0">
        <w:rPr>
          <w:noProof/>
          <w:vertAlign w:val="superscript"/>
        </w:rPr>
        <w:t>12</w:t>
      </w:r>
      <w:r w:rsidRPr="00D60CC0">
        <w:fldChar w:fldCharType="end"/>
      </w:r>
    </w:p>
    <w:p w14:paraId="5E6E30D2" w14:textId="27DCCF26" w:rsidR="00467F6E" w:rsidRPr="00370644" w:rsidRDefault="00467F6E" w:rsidP="00370644">
      <w:pPr>
        <w:pStyle w:val="ListParagraph"/>
      </w:pPr>
      <w:r w:rsidRPr="00D60CC0">
        <w:t xml:space="preserve">Fractional </w:t>
      </w:r>
      <w:r w:rsidR="00950EA4" w:rsidRPr="00D60CC0">
        <w:t>CO</w:t>
      </w:r>
      <w:r w:rsidR="00950EA4" w:rsidRPr="00D60CC0">
        <w:rPr>
          <w:vertAlign w:val="subscript"/>
        </w:rPr>
        <w:t>2</w:t>
      </w:r>
      <w:r w:rsidRPr="00370644">
        <w:t xml:space="preserve"> laser was ranked as highly effective by dermatologists but had the highest rate of </w:t>
      </w:r>
      <w:proofErr w:type="spellStart"/>
      <w:r w:rsidRPr="00370644">
        <w:t>post</w:t>
      </w:r>
      <w:r w:rsidR="00A2744A">
        <w:t>inflammatory</w:t>
      </w:r>
      <w:proofErr w:type="spellEnd"/>
      <w:r w:rsidRPr="00370644">
        <w:t xml:space="preserve"> hyperpigmentation.</w:t>
      </w:r>
    </w:p>
    <w:p w14:paraId="4453D8FB" w14:textId="46394129" w:rsidR="00467F6E" w:rsidRPr="00370644" w:rsidRDefault="00467F6E" w:rsidP="00370644">
      <w:pPr>
        <w:pStyle w:val="ListParagraph"/>
      </w:pPr>
      <w:r w:rsidRPr="00370644">
        <w:t xml:space="preserve">Non-ablative lasers can be used alternatively as a more conservative option with a reduced rate of </w:t>
      </w:r>
      <w:proofErr w:type="spellStart"/>
      <w:r w:rsidRPr="00370644">
        <w:t>post</w:t>
      </w:r>
      <w:r w:rsidR="00A2744A">
        <w:t>inflammatory</w:t>
      </w:r>
      <w:proofErr w:type="spellEnd"/>
      <w:r w:rsidRPr="00370644">
        <w:t xml:space="preserve"> hyperpigmentation.</w:t>
      </w:r>
    </w:p>
    <w:p w14:paraId="5FB7F637" w14:textId="45D3859C" w:rsidR="00467F6E" w:rsidRPr="00D60CC0" w:rsidRDefault="00467F6E" w:rsidP="00370644">
      <w:pPr>
        <w:pStyle w:val="ListParagraph"/>
      </w:pPr>
      <w:r w:rsidRPr="00370644">
        <w:t>Plasma and micro</w:t>
      </w:r>
      <w:r w:rsidR="00FE589A">
        <w:t>needling</w:t>
      </w:r>
      <w:r w:rsidRPr="00370644">
        <w:t xml:space="preserve"> had higher pain ratings but a lower rate of hyperpigmentation</w:t>
      </w:r>
      <w:r w:rsidRPr="00D60CC0">
        <w:t xml:space="preserve"> than laser treatment, including non-ablative lasers.</w:t>
      </w:r>
    </w:p>
    <w:p w14:paraId="1498CF1F" w14:textId="49CE1543" w:rsidR="00CF0A81" w:rsidRPr="001636EF" w:rsidRDefault="00CF0A81" w:rsidP="00EB620C">
      <w:pPr>
        <w:pStyle w:val="Heading1"/>
      </w:pPr>
      <w:bookmarkStart w:id="8" w:name="_Toc197976705"/>
      <w:r w:rsidRPr="001636EF">
        <w:t>Alternatives to treatment</w:t>
      </w:r>
      <w:bookmarkEnd w:id="8"/>
    </w:p>
    <w:p w14:paraId="40169065" w14:textId="1F3005C2" w:rsidR="009E5182" w:rsidRPr="00D763D5" w:rsidRDefault="54E22435" w:rsidP="009E5182">
      <w:r>
        <w:t>According to the DynaMed evidence overview:</w:t>
      </w:r>
    </w:p>
    <w:p w14:paraId="3CAE5200" w14:textId="77777777" w:rsidR="009E5182" w:rsidRPr="00950EA4" w:rsidRDefault="009E5182" w:rsidP="00950EA4">
      <w:pPr>
        <w:pStyle w:val="ListParagraph"/>
      </w:pPr>
      <w:r w:rsidRPr="00950EA4">
        <w:lastRenderedPageBreak/>
        <w:t>single lesions may be treated with focal therapy, such as subcision, punch excision or fillers</w:t>
      </w:r>
    </w:p>
    <w:p w14:paraId="068CA5A4" w14:textId="10D7979F" w:rsidR="009E5182" w:rsidRPr="00950EA4" w:rsidRDefault="009E5182" w:rsidP="00950EA4">
      <w:pPr>
        <w:pStyle w:val="ListParagraph"/>
      </w:pPr>
      <w:r w:rsidRPr="00950EA4">
        <w:t>resurfacing techniques, such as lasers, may be required for multiple similar or different lesions; other resurfacing techniques include chemical pe</w:t>
      </w:r>
      <w:r w:rsidR="00D91A96">
        <w:t xml:space="preserve">els, </w:t>
      </w:r>
      <w:r w:rsidRPr="00950EA4">
        <w:t xml:space="preserve"> dermabrasion and needling</w:t>
      </w:r>
    </w:p>
    <w:p w14:paraId="5CBB3DAC" w14:textId="77777777" w:rsidR="009E5182" w:rsidRPr="00BF5209" w:rsidRDefault="009E5182" w:rsidP="00950EA4">
      <w:pPr>
        <w:pStyle w:val="ListParagraph"/>
      </w:pPr>
      <w:r w:rsidRPr="00950EA4">
        <w:t>different</w:t>
      </w:r>
      <w:r w:rsidRPr="00BF5209">
        <w:t xml:space="preserve"> types and depths of scars may respond differently to treatment and may require a combination of treatments to produce satisfactory results.</w:t>
      </w:r>
      <w:r w:rsidRPr="00BF5209">
        <w:rPr>
          <w:vertAlign w:val="superscript"/>
        </w:rPr>
        <w:fldChar w:fldCharType="begin"/>
      </w:r>
      <w:r w:rsidRPr="00BF5209">
        <w:rPr>
          <w:vertAlign w:val="superscript"/>
        </w:rPr>
        <w:instrText xml:space="preserve"> ADDIN EN.CITE &lt;EndNote&gt;&lt;Cite&gt;&lt;Author&gt;David J. Elpern MD; Esther Jolanda van Zuuren MD; Dan Randall MD&lt;/Author&gt;&lt;Year&gt;2024&lt;/Year&gt;&lt;RecNum&gt;2&lt;/RecNum&gt;&lt;DisplayText&gt;&lt;style face="superscript"&gt;9&lt;/style&gt;&lt;/DisplayText&gt;&lt;record&gt;&lt;rec-number&gt;2&lt;/rec-number&gt;&lt;foreign-keys&gt;&lt;key app="EN" db-id="stvez5e2sapt2bew9xq590519pafee25rxvp" timestamp="1738765749"&gt;2&lt;/key&gt;&lt;/foreign-keys&gt;&lt;ref-type name="Generic"&gt;13&lt;/ref-type&gt;&lt;contributors&gt;&lt;authors&gt;&lt;author&gt;David J. Elpern MD; Esther Jolanda van Zuuren MD; Dan Randall MD, MPH, FACP&lt;/author&gt;&lt;/authors&gt;&lt;/contributors&gt;&lt;titles&gt;&lt;title&gt;Treatment of Atrophic Acne Scarring&lt;/title&gt;&lt;/titles&gt;&lt;dates&gt;&lt;year&gt;2024&lt;/year&gt;&lt;/dates&gt;&lt;publisher&gt;DynaMed&lt;/publisher&gt;&lt;urls&gt;&lt;related-urls&gt;&lt;url&gt;https://www-dynamed-com.knowledge.idm.oclc.org/management/treatment-of-atrophic-acne-scarring&lt;/url&gt;&lt;/related-urls&gt;&lt;/urls&gt;&lt;/record&gt;&lt;/Cite&gt;&lt;/EndNote&gt;</w:instrText>
      </w:r>
      <w:r w:rsidRPr="00BF5209">
        <w:rPr>
          <w:vertAlign w:val="superscript"/>
        </w:rPr>
        <w:fldChar w:fldCharType="separate"/>
      </w:r>
      <w:r w:rsidRPr="00BF5209">
        <w:rPr>
          <w:noProof/>
          <w:vertAlign w:val="superscript"/>
        </w:rPr>
        <w:t>9</w:t>
      </w:r>
      <w:r w:rsidRPr="00BF5209">
        <w:rPr>
          <w:vertAlign w:val="superscript"/>
        </w:rPr>
        <w:fldChar w:fldCharType="end"/>
      </w:r>
    </w:p>
    <w:p w14:paraId="1639D910" w14:textId="2931347F" w:rsidR="009E5182" w:rsidRPr="00D60CC0" w:rsidRDefault="009E5182" w:rsidP="009E5182">
      <w:r w:rsidRPr="00D60CC0">
        <w:t xml:space="preserve">A </w:t>
      </w:r>
      <w:r>
        <w:t xml:space="preserve">2023 </w:t>
      </w:r>
      <w:r w:rsidRPr="00D60CC0">
        <w:t xml:space="preserve">network meta-analysis by Wang </w:t>
      </w:r>
      <w:r w:rsidRPr="00D37435">
        <w:t>et al.</w:t>
      </w:r>
      <w:r w:rsidRPr="00D60CC0">
        <w:t xml:space="preserve"> </w:t>
      </w:r>
      <w:r>
        <w:t>reported the following.</w:t>
      </w:r>
    </w:p>
    <w:p w14:paraId="4448EBAA" w14:textId="0EA89816" w:rsidR="009E5182" w:rsidRPr="00950EA4" w:rsidRDefault="009E5182" w:rsidP="00950EA4">
      <w:pPr>
        <w:pStyle w:val="ListParagraph"/>
      </w:pPr>
      <w:r>
        <w:t>P</w:t>
      </w:r>
      <w:r w:rsidRPr="00D60CC0">
        <w:t xml:space="preserve">atient </w:t>
      </w:r>
      <w:r w:rsidRPr="00950EA4">
        <w:t>satisfaction was not significantly different between laser, micro</w:t>
      </w:r>
      <w:r w:rsidR="00FE589A">
        <w:t>needling</w:t>
      </w:r>
      <w:r w:rsidRPr="00950EA4">
        <w:t xml:space="preserve"> and plasma treatment.</w:t>
      </w:r>
    </w:p>
    <w:p w14:paraId="3C85C315" w14:textId="43397A89" w:rsidR="009E5182" w:rsidRPr="00950EA4" w:rsidRDefault="009E5182" w:rsidP="00950EA4">
      <w:pPr>
        <w:pStyle w:val="ListParagraph"/>
      </w:pPr>
      <w:r w:rsidRPr="00950EA4">
        <w:t>Microneedling had higher pain ratings but a lower rate of complications than most laser treatments. However, it was also found to be less effective than laser treatment or plasma.</w:t>
      </w:r>
    </w:p>
    <w:p w14:paraId="7299CCCD" w14:textId="37B536B7" w:rsidR="009E5182" w:rsidRPr="00D60CC0" w:rsidRDefault="009E5182" w:rsidP="00950EA4">
      <w:pPr>
        <w:pStyle w:val="ListParagraph"/>
      </w:pPr>
      <w:r w:rsidRPr="00950EA4">
        <w:t>Plasma treatment had the highest pain rating, but low rates of complication</w:t>
      </w:r>
      <w:r w:rsidR="000D5CE4">
        <w:t>s</w:t>
      </w:r>
      <w:r w:rsidRPr="00950EA4">
        <w:t>; therefore, it could be an effective alternative to laser treatment in patients with high pain tolerance</w:t>
      </w:r>
      <w:r w:rsidRPr="00D60CC0">
        <w:t>.</w:t>
      </w:r>
      <w:r w:rsidRPr="00D60CC0">
        <w:fldChar w:fldCharType="begin">
          <w:fldData xml:space="preserve">PEVuZE5vdGU+PENpdGU+PEF1dGhvcj5XYW5nPC9BdXRob3I+PFllYXI+MjAyMzwvWWVhcj48UmVj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</w:fldData>
        </w:fldChar>
      </w:r>
      <w:r w:rsidRPr="00D60CC0">
        <w:instrText xml:space="preserve"> ADDIN EN.CITE </w:instrText>
      </w:r>
      <w:r w:rsidRPr="00D60CC0">
        <w:fldChar w:fldCharType="begin">
          <w:fldData xml:space="preserve">PEVuZE5vdGU+PENpdGU+PEF1dGhvcj5XYW5nPC9BdXRob3I+PFllYXI+MjAyMzwvWWVhcj48UmVj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</w:fldData>
        </w:fldChar>
      </w:r>
      <w:r w:rsidRPr="00D60CC0">
        <w:instrText xml:space="preserve"> ADDIN EN.CITE.DATA </w:instrText>
      </w:r>
      <w:r w:rsidRPr="00D60CC0">
        <w:fldChar w:fldCharType="end"/>
      </w:r>
      <w:r w:rsidRPr="00D60CC0">
        <w:fldChar w:fldCharType="separate"/>
      </w:r>
      <w:r w:rsidRPr="00D60CC0">
        <w:rPr>
          <w:noProof/>
          <w:vertAlign w:val="superscript"/>
        </w:rPr>
        <w:t>12</w:t>
      </w:r>
      <w:r w:rsidRPr="00D60CC0">
        <w:fldChar w:fldCharType="end"/>
      </w:r>
    </w:p>
    <w:p w14:paraId="1152BBF4" w14:textId="4AD5AFAB" w:rsidR="009E5182" w:rsidRPr="00D60CC0" w:rsidRDefault="54E22435" w:rsidP="009E5182">
      <w:r>
        <w:t xml:space="preserve">Lin et al. conducted a systematic review and meta-analysis in 2022 of </w:t>
      </w:r>
      <w:r w:rsidR="00B51984">
        <w:t>RCTs</w:t>
      </w:r>
      <w:r>
        <w:t xml:space="preserve"> on the effects of </w:t>
      </w:r>
      <w:proofErr w:type="spellStart"/>
      <w:r>
        <w:t>ultrapulse</w:t>
      </w:r>
      <w:proofErr w:type="spellEnd"/>
      <w:r>
        <w:t xml:space="preserve"> CO</w:t>
      </w:r>
      <w:r w:rsidRPr="346BE958">
        <w:rPr>
          <w:vertAlign w:val="subscript"/>
        </w:rPr>
        <w:t>2</w:t>
      </w:r>
      <w:r>
        <w:t xml:space="preserve"> fractional lasers for the treatment of depressed acne scars.</w:t>
      </w:r>
      <w:r w:rsidR="009E5182">
        <w:fldChar w:fldCharType="begin">
          <w:fldData xml:space="preserve">PEVuZE5vdGU+PENpdGU+PEF1dGhvcj5MaW48L0F1dGhvcj48WWVhcj4yMDIyPC9ZZWFyPjxSZWNO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</w:fldData>
        </w:fldChar>
      </w:r>
      <w:r w:rsidR="009E5182">
        <w:instrText xml:space="preserve"> ADDIN EN.CITE </w:instrText>
      </w:r>
      <w:r w:rsidR="009E5182">
        <w:fldChar w:fldCharType="begin">
          <w:fldData xml:space="preserve">PEVuZE5vdGU+PENpdGU+PEF1dGhvcj5MaW48L0F1dGhvcj48WWVhcj4yMDIyPC9ZZWFyPjxSZWNO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</w:fldData>
        </w:fldChar>
      </w:r>
      <w:r w:rsidR="009E5182">
        <w:instrText xml:space="preserve"> ADDIN EN.CITE.DATA </w:instrText>
      </w:r>
      <w:r w:rsidR="009E5182">
        <w:fldChar w:fldCharType="end"/>
      </w:r>
      <w:r w:rsidR="009E5182">
        <w:fldChar w:fldCharType="separate"/>
      </w:r>
      <w:r w:rsidR="6981B877" w:rsidRPr="346BE958">
        <w:rPr>
          <w:noProof/>
          <w:vertAlign w:val="superscript"/>
        </w:rPr>
        <w:t>1</w:t>
      </w:r>
      <w:r w:rsidRPr="346BE958">
        <w:rPr>
          <w:noProof/>
          <w:vertAlign w:val="superscript"/>
        </w:rPr>
        <w:t>3</w:t>
      </w:r>
      <w:r w:rsidR="009E5182">
        <w:fldChar w:fldCharType="end"/>
      </w:r>
      <w:r>
        <w:t xml:space="preserve"> Comparator treatments included chemical treatments, micro</w:t>
      </w:r>
      <w:r w:rsidR="145B558B">
        <w:t>needling</w:t>
      </w:r>
      <w:r>
        <w:t xml:space="preserve"> and radio frequency treatments. There was no significant difference in the effective rate of treatment or patient satisfaction between laser treatment and the control groups, but the laser treatment resulted in significantly higher ratings of skin smoothness.</w:t>
      </w:r>
    </w:p>
    <w:p w14:paraId="2E012D46" w14:textId="6C4339C3" w:rsidR="009E5182" w:rsidRPr="00D60CC0" w:rsidRDefault="009E5182" w:rsidP="009E5182">
      <w:r w:rsidRPr="00D60CC0">
        <w:t>One systematic review</w:t>
      </w:r>
      <w:r>
        <w:t xml:space="preserve"> by </w:t>
      </w:r>
      <w:r w:rsidRPr="00D60CC0">
        <w:t xml:space="preserve">Nobari </w:t>
      </w:r>
      <w:r w:rsidRPr="00121DC0">
        <w:t>et al</w:t>
      </w:r>
      <w:r>
        <w:rPr>
          <w:i/>
          <w:iCs/>
        </w:rPr>
        <w:t>.</w:t>
      </w:r>
      <w:r w:rsidRPr="00D60CC0">
        <w:t xml:space="preserve"> 2023 that included acne scars, burn scars, post</w:t>
      </w:r>
      <w:r w:rsidR="0049708B">
        <w:t>-</w:t>
      </w:r>
      <w:r w:rsidR="00A2744A">
        <w:t>traumatic</w:t>
      </w:r>
      <w:r w:rsidRPr="00D60CC0">
        <w:t xml:space="preserve"> scars, and welts found no significant difference in treatment effectiveness between ablative fractional lasers and microneedling for treatment of atrophic and hypertrophic scars.</w:t>
      </w:r>
      <w:r w:rsidRPr="00D60CC0">
        <w:rPr>
          <w:vertAlign w:val="superscript"/>
        </w:rPr>
        <w:fldChar w:fldCharType="begin">
          <w:fldData xml:space="preserve">PEVuZE5vdGU+PENpdGU+PEF1dGhvcj5Ob2Jhcmk8L0F1dGhvcj48WWVhcj4yMDIzPC9ZZWFyPjxS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==
</w:fldData>
        </w:fldChar>
      </w:r>
      <w:r w:rsidRPr="00D60CC0">
        <w:rPr>
          <w:vertAlign w:val="superscript"/>
        </w:rPr>
        <w:instrText xml:space="preserve"> ADDIN EN.CITE </w:instrText>
      </w:r>
      <w:r w:rsidRPr="00D60CC0">
        <w:rPr>
          <w:vertAlign w:val="superscript"/>
        </w:rPr>
        <w:fldChar w:fldCharType="begin">
          <w:fldData xml:space="preserve">PEVuZE5vdGU+PENpdGU+PEF1dGhvcj5Ob2Jhcmk8L0F1dGhvcj48WWVhcj4yMDIzPC9ZZWFyPjxS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==
</w:fldData>
        </w:fldChar>
      </w:r>
      <w:r w:rsidRPr="00D60CC0">
        <w:rPr>
          <w:vertAlign w:val="superscript"/>
        </w:rPr>
        <w:instrText xml:space="preserve"> ADDIN EN.CITE.DATA </w:instrText>
      </w:r>
      <w:r w:rsidRPr="00D60CC0">
        <w:rPr>
          <w:vertAlign w:val="superscript"/>
        </w:rPr>
      </w:r>
      <w:r w:rsidRPr="00D60CC0">
        <w:rPr>
          <w:vertAlign w:val="superscript"/>
        </w:rPr>
        <w:fldChar w:fldCharType="end"/>
      </w:r>
      <w:r w:rsidRPr="00D60CC0">
        <w:rPr>
          <w:vertAlign w:val="superscript"/>
        </w:rPr>
      </w:r>
      <w:r w:rsidRPr="00D60CC0">
        <w:rPr>
          <w:vertAlign w:val="superscript"/>
        </w:rPr>
        <w:fldChar w:fldCharType="separate"/>
      </w:r>
      <w:r w:rsidRPr="00D60CC0">
        <w:rPr>
          <w:noProof/>
          <w:vertAlign w:val="superscript"/>
        </w:rPr>
        <w:t>14</w:t>
      </w:r>
      <w:r w:rsidRPr="00D60CC0">
        <w:rPr>
          <w:vertAlign w:val="superscript"/>
        </w:rPr>
        <w:fldChar w:fldCharType="end"/>
      </w:r>
    </w:p>
    <w:p w14:paraId="2A49780D" w14:textId="48939BF7" w:rsidR="00666514" w:rsidRPr="001636EF" w:rsidRDefault="00666514"/>
    <w:p w14:paraId="7B53A660" w14:textId="77777777" w:rsidR="009E5182" w:rsidRDefault="009E5182">
      <w:pPr>
        <w:rPr>
          <w:rFonts w:eastAsiaTheme="majorEastAsia"/>
          <w:b/>
          <w:bCs/>
          <w:color w:val="009242"/>
          <w:sz w:val="28"/>
          <w:szCs w:val="28"/>
        </w:rPr>
      </w:pPr>
      <w:r>
        <w:br w:type="page"/>
      </w:r>
    </w:p>
    <w:p w14:paraId="09B6E15E" w14:textId="61D31EDB" w:rsidR="00666514" w:rsidRPr="001636EF" w:rsidRDefault="00666514" w:rsidP="00EB620C">
      <w:pPr>
        <w:pStyle w:val="Heading1"/>
      </w:pPr>
      <w:bookmarkStart w:id="9" w:name="_Toc197976706"/>
      <w:r w:rsidRPr="001636EF">
        <w:lastRenderedPageBreak/>
        <w:t>References</w:t>
      </w:r>
      <w:bookmarkEnd w:id="9"/>
    </w:p>
    <w:bookmarkStart w:id="10" w:name="_Hlk197071235"/>
    <w:p w14:paraId="5690DCB9" w14:textId="26B2C888" w:rsidR="00D06AC9" w:rsidRPr="00D60CC0" w:rsidRDefault="00D06AC9" w:rsidP="00B9442D">
      <w:pPr>
        <w:pStyle w:val="EndNoteBibliography"/>
        <w:numPr>
          <w:ilvl w:val="0"/>
          <w:numId w:val="1"/>
        </w:numPr>
        <w:spacing w:after="0"/>
        <w:ind w:left="426"/>
        <w:rPr>
          <w:rFonts w:ascii="Calibri" w:hAnsi="Calibri"/>
        </w:rPr>
      </w:pPr>
      <w:r w:rsidRPr="00D60CC0">
        <w:rPr>
          <w:rFonts w:ascii="Calibri" w:hAnsi="Calibri"/>
        </w:rPr>
        <w:fldChar w:fldCharType="begin"/>
      </w:r>
      <w:r w:rsidRPr="346BE958">
        <w:rPr>
          <w:rFonts w:ascii="Calibri" w:hAnsi="Calibri"/>
        </w:rPr>
        <w:instrText xml:space="preserve"> ADDIN EN.REFLIST </w:instrText>
      </w:r>
      <w:r w:rsidRPr="00D60CC0">
        <w:rPr>
          <w:rFonts w:ascii="Calibri" w:hAnsi="Calibri"/>
        </w:rPr>
        <w:fldChar w:fldCharType="separate"/>
      </w:r>
      <w:r w:rsidR="3D1E9F2E" w:rsidRPr="346BE958">
        <w:rPr>
          <w:rFonts w:ascii="Calibri" w:hAnsi="Calibri"/>
        </w:rPr>
        <w:t xml:space="preserve">National Institute for Health and Care Excellence (NICE). Acne vulgaris: management (NG198). 2023 [cited 2025 Feb 06]; Available from: </w:t>
      </w:r>
      <w:hyperlink r:id="rId17">
        <w:r w:rsidR="3D1E9F2E" w:rsidRPr="346BE958">
          <w:rPr>
            <w:rStyle w:val="Hyperlink"/>
            <w:rFonts w:ascii="Calibri" w:hAnsi="Calibri"/>
          </w:rPr>
          <w:t>https://www.nice.org.uk/guidance/ng198</w:t>
        </w:r>
      </w:hyperlink>
      <w:r w:rsidR="2B96EDB1" w:rsidRPr="346BE958">
        <w:rPr>
          <w:rFonts w:ascii="Calibri" w:hAnsi="Calibri"/>
        </w:rPr>
        <w:t>.</w:t>
      </w:r>
    </w:p>
    <w:p w14:paraId="39535243" w14:textId="4186BDC0" w:rsidR="00D06AC9" w:rsidRPr="00D60CC0" w:rsidRDefault="2B96EDB1" w:rsidP="00B9442D">
      <w:pPr>
        <w:pStyle w:val="EndNoteBibliography"/>
        <w:numPr>
          <w:ilvl w:val="0"/>
          <w:numId w:val="1"/>
        </w:numPr>
        <w:spacing w:after="0"/>
        <w:ind w:left="426"/>
        <w:rPr>
          <w:rFonts w:ascii="Calibri" w:hAnsi="Calibri"/>
        </w:rPr>
      </w:pPr>
      <w:r w:rsidRPr="346BE958">
        <w:rPr>
          <w:rFonts w:ascii="Calibri" w:hAnsi="Calibri"/>
        </w:rPr>
        <w:t>British Association of Dermatologists</w:t>
      </w:r>
      <w:r w:rsidR="3729112A" w:rsidRPr="346BE958">
        <w:rPr>
          <w:rFonts w:ascii="Calibri" w:hAnsi="Calibri"/>
        </w:rPr>
        <w:t>, Getting It Right First Time</w:t>
      </w:r>
      <w:r w:rsidRPr="346BE958">
        <w:rPr>
          <w:rFonts w:ascii="Calibri" w:hAnsi="Calibri"/>
        </w:rPr>
        <w:t xml:space="preserve">. Key components of acne pathway. </w:t>
      </w:r>
      <w:r w:rsidR="12AEBA0F" w:rsidRPr="346BE958">
        <w:rPr>
          <w:rFonts w:ascii="Calibri" w:hAnsi="Calibri"/>
        </w:rPr>
        <w:t>20</w:t>
      </w:r>
      <w:r w:rsidRPr="346BE958">
        <w:rPr>
          <w:rFonts w:ascii="Calibri" w:hAnsi="Calibri"/>
        </w:rPr>
        <w:t>24</w:t>
      </w:r>
      <w:r w:rsidR="564B2034" w:rsidRPr="346BE958">
        <w:rPr>
          <w:rFonts w:ascii="Calibri" w:hAnsi="Calibri"/>
        </w:rPr>
        <w:t xml:space="preserve"> [cited cited 2025 Feb 06]; Available from: </w:t>
      </w:r>
      <w:hyperlink r:id="rId18">
        <w:r w:rsidR="380A2C8F" w:rsidRPr="346BE958">
          <w:rPr>
            <w:rStyle w:val="Hyperlink"/>
            <w:rFonts w:ascii="Calibri" w:hAnsi="Calibri"/>
          </w:rPr>
          <w:t>https://gettingitrightfirsttime.co.uk/wp-content/uploads/2024/08/Dermatology_2024-07-31_Pathway_Acne-clinician.drawio.pdf</w:t>
        </w:r>
      </w:hyperlink>
      <w:r w:rsidR="380A2C8F" w:rsidRPr="346BE958">
        <w:rPr>
          <w:rFonts w:ascii="Calibri" w:hAnsi="Calibri"/>
        </w:rPr>
        <w:t>.</w:t>
      </w:r>
    </w:p>
    <w:p w14:paraId="596682BB" w14:textId="29E50CAF" w:rsidR="00D06AC9" w:rsidRPr="00D60CC0" w:rsidRDefault="2B96EDB1" w:rsidP="00B9442D">
      <w:pPr>
        <w:pStyle w:val="EndNoteBibliography"/>
        <w:numPr>
          <w:ilvl w:val="0"/>
          <w:numId w:val="1"/>
        </w:numPr>
        <w:spacing w:after="0"/>
        <w:ind w:left="426"/>
        <w:rPr>
          <w:rFonts w:ascii="Calibri" w:hAnsi="Calibri"/>
        </w:rPr>
      </w:pPr>
      <w:r w:rsidRPr="0014311F">
        <w:rPr>
          <w:rFonts w:ascii="Calibri" w:hAnsi="Calibri"/>
          <w:lang w:val="fr-FR"/>
        </w:rPr>
        <w:t>Jiang M, Liu T, Liu X, Liu L, Jiang X, Zhang Z</w:t>
      </w:r>
      <w:r w:rsidRPr="0014311F">
        <w:rPr>
          <w:rFonts w:ascii="Calibri" w:hAnsi="Calibri"/>
          <w:i/>
          <w:iCs/>
          <w:lang w:val="fr-FR"/>
        </w:rPr>
        <w:t>, et al.</w:t>
      </w:r>
      <w:r w:rsidRPr="0014311F">
        <w:rPr>
          <w:rFonts w:ascii="Calibri" w:hAnsi="Calibri"/>
          <w:lang w:val="fr-FR"/>
        </w:rPr>
        <w:t xml:space="preserve"> </w:t>
      </w:r>
      <w:r w:rsidRPr="346BE958">
        <w:rPr>
          <w:rFonts w:ascii="Calibri" w:hAnsi="Calibri"/>
        </w:rPr>
        <w:t>A Network Meta-analysis to Explore</w:t>
      </w:r>
      <w:r w:rsidR="707A58B9" w:rsidRPr="346BE958">
        <w:rPr>
          <w:rFonts w:ascii="Calibri" w:hAnsi="Calibri"/>
        </w:rPr>
        <w:t xml:space="preserve"> </w:t>
      </w:r>
      <w:r w:rsidRPr="346BE958">
        <w:rPr>
          <w:rFonts w:ascii="Calibri" w:hAnsi="Calibri"/>
        </w:rPr>
        <w:t>the Effectiveness of the Different Treatment Modalities in Acne Scars. Aesthetic Plast Surg. 2024;48(14):2700-12.</w:t>
      </w:r>
      <w:r w:rsidR="17ACCD9A" w:rsidRPr="346BE958">
        <w:rPr>
          <w:rFonts w:ascii="Calibri" w:hAnsi="Calibri"/>
        </w:rPr>
        <w:t xml:space="preserve"> </w:t>
      </w:r>
      <w:hyperlink r:id="rId19">
        <w:r w:rsidR="17ACCD9A" w:rsidRPr="346BE958">
          <w:rPr>
            <w:rStyle w:val="Hyperlink"/>
            <w:rFonts w:ascii="Calibri" w:hAnsi="Calibri"/>
          </w:rPr>
          <w:t>https://dx.doi.org/10.1007/s00266-023-03818-w</w:t>
        </w:r>
      </w:hyperlink>
      <w:r w:rsidR="17ACCD9A" w:rsidRPr="346BE958">
        <w:rPr>
          <w:rFonts w:ascii="Calibri" w:hAnsi="Calibri"/>
        </w:rPr>
        <w:t>.</w:t>
      </w:r>
    </w:p>
    <w:p w14:paraId="25708CF8" w14:textId="48F05058" w:rsidR="00D06AC9" w:rsidRPr="00D60CC0" w:rsidRDefault="2B96EDB1" w:rsidP="00B9442D">
      <w:pPr>
        <w:pStyle w:val="EndNoteBibliography"/>
        <w:numPr>
          <w:ilvl w:val="0"/>
          <w:numId w:val="1"/>
        </w:numPr>
        <w:spacing w:after="0"/>
        <w:ind w:left="426"/>
        <w:rPr>
          <w:rFonts w:ascii="Calibri" w:hAnsi="Calibri"/>
        </w:rPr>
      </w:pPr>
      <w:r w:rsidRPr="346BE958">
        <w:rPr>
          <w:rFonts w:ascii="Calibri" w:hAnsi="Calibri"/>
        </w:rPr>
        <w:t>Bhargava S, Cunha PR, Lee J, Kroumpouzos G. Acne Scarring Management: Systematic Review and Evaluation of the Evidence. Am J Clin Dermatol. 2018;19(4):459-77.</w:t>
      </w:r>
      <w:r w:rsidR="6D5C7691" w:rsidRPr="346BE958">
        <w:rPr>
          <w:rFonts w:ascii="Calibri" w:hAnsi="Calibri"/>
        </w:rPr>
        <w:t xml:space="preserve"> </w:t>
      </w:r>
      <w:hyperlink r:id="rId20">
        <w:r w:rsidR="6D5C7691" w:rsidRPr="346BE958">
          <w:rPr>
            <w:rStyle w:val="Hyperlink"/>
            <w:rFonts w:ascii="Calibri" w:hAnsi="Calibri"/>
          </w:rPr>
          <w:t>https://dx.doi.org/10.1007/s40257-018-0358-5</w:t>
        </w:r>
      </w:hyperlink>
      <w:r w:rsidR="6D5C7691" w:rsidRPr="346BE958">
        <w:rPr>
          <w:rFonts w:ascii="Calibri" w:hAnsi="Calibri"/>
        </w:rPr>
        <w:t>.</w:t>
      </w:r>
    </w:p>
    <w:p w14:paraId="4B8AE390" w14:textId="7F0ADCC4" w:rsidR="00D06AC9" w:rsidRPr="00D60CC0" w:rsidRDefault="2B96EDB1" w:rsidP="00B9442D">
      <w:pPr>
        <w:pStyle w:val="EndNoteBibliography"/>
        <w:numPr>
          <w:ilvl w:val="0"/>
          <w:numId w:val="1"/>
        </w:numPr>
        <w:spacing w:after="0"/>
        <w:ind w:left="426"/>
        <w:rPr>
          <w:rFonts w:ascii="Calibri" w:hAnsi="Calibri"/>
        </w:rPr>
      </w:pPr>
      <w:r w:rsidRPr="346BE958">
        <w:rPr>
          <w:rFonts w:ascii="Calibri" w:hAnsi="Calibri"/>
        </w:rPr>
        <w:t>Zhao Z, Wang T, Li W, Liang Q, Chen W. To evaluate the efficacy and safety of laser interventions for facial acne scars: a systematic review and Bayesian network meta-analysis. Ann. 2022;10(24):1396.</w:t>
      </w:r>
      <w:r w:rsidR="4E9B52AD" w:rsidRPr="346BE958">
        <w:rPr>
          <w:rFonts w:ascii="Calibri" w:hAnsi="Calibri"/>
        </w:rPr>
        <w:t xml:space="preserve"> </w:t>
      </w:r>
      <w:hyperlink r:id="rId21">
        <w:r w:rsidR="4E9B52AD" w:rsidRPr="346BE958">
          <w:rPr>
            <w:rStyle w:val="Hyperlink"/>
            <w:rFonts w:ascii="Calibri" w:hAnsi="Calibri"/>
          </w:rPr>
          <w:t>https://dx.doi.org/10.21037/atm-22-5997</w:t>
        </w:r>
      </w:hyperlink>
      <w:r w:rsidR="4E9B52AD" w:rsidRPr="346BE958">
        <w:rPr>
          <w:rFonts w:ascii="Calibri" w:hAnsi="Calibri"/>
        </w:rPr>
        <w:t>.</w:t>
      </w:r>
    </w:p>
    <w:p w14:paraId="4B49E9E3" w14:textId="20C372BB" w:rsidR="00D06AC9" w:rsidRPr="00D60CC0" w:rsidRDefault="2B96EDB1" w:rsidP="00B9442D">
      <w:pPr>
        <w:pStyle w:val="EndNoteBibliography"/>
        <w:numPr>
          <w:ilvl w:val="0"/>
          <w:numId w:val="1"/>
        </w:numPr>
        <w:spacing w:after="0"/>
        <w:ind w:left="426"/>
        <w:rPr>
          <w:rFonts w:ascii="Calibri" w:hAnsi="Calibri"/>
        </w:rPr>
      </w:pPr>
      <w:r w:rsidRPr="346BE958">
        <w:rPr>
          <w:rFonts w:ascii="Calibri" w:hAnsi="Calibri"/>
        </w:rPr>
        <w:t>Yan H, Sun Y, Hu Y, Wu Y. Ultrapulse carbon dioxide dot matrix laser for facial scar treatment: A meta-analysis. Int Wound J. 2023;09:09.</w:t>
      </w:r>
      <w:r w:rsidR="5B9CDF0B" w:rsidRPr="346BE958">
        <w:rPr>
          <w:rFonts w:ascii="Calibri" w:hAnsi="Calibri"/>
        </w:rPr>
        <w:t xml:space="preserve"> </w:t>
      </w:r>
      <w:hyperlink r:id="rId22">
        <w:r w:rsidR="5B9CDF0B" w:rsidRPr="346BE958">
          <w:rPr>
            <w:rStyle w:val="Hyperlink"/>
            <w:rFonts w:ascii="Calibri" w:hAnsi="Calibri"/>
          </w:rPr>
          <w:t>https://dx.doi.org/10.1111/iwj.14429</w:t>
        </w:r>
      </w:hyperlink>
      <w:r w:rsidR="2C10AB0D" w:rsidRPr="346BE958">
        <w:rPr>
          <w:rFonts w:ascii="Calibri" w:hAnsi="Calibri"/>
        </w:rPr>
        <w:t>.</w:t>
      </w:r>
    </w:p>
    <w:p w14:paraId="248C6970" w14:textId="434DC884" w:rsidR="00D06AC9" w:rsidRPr="00D60CC0" w:rsidRDefault="2B96EDB1" w:rsidP="00B9442D">
      <w:pPr>
        <w:pStyle w:val="EndNoteBibliography"/>
        <w:numPr>
          <w:ilvl w:val="0"/>
          <w:numId w:val="1"/>
        </w:numPr>
        <w:spacing w:after="0"/>
        <w:ind w:left="426"/>
        <w:rPr>
          <w:rFonts w:ascii="Calibri" w:hAnsi="Calibri"/>
        </w:rPr>
      </w:pPr>
      <w:r w:rsidRPr="0014311F">
        <w:rPr>
          <w:rFonts w:ascii="Calibri" w:hAnsi="Calibri"/>
          <w:lang w:val="fr-FR"/>
        </w:rPr>
        <w:t>Nilforoushzadeh MA, Heidari A, Ghane Y, Heidari N, Azizi H, Fakhim T</w:t>
      </w:r>
      <w:r w:rsidRPr="0014311F">
        <w:rPr>
          <w:rFonts w:ascii="Calibri" w:hAnsi="Calibri"/>
          <w:i/>
          <w:iCs/>
          <w:lang w:val="fr-FR"/>
        </w:rPr>
        <w:t>, et al.</w:t>
      </w:r>
      <w:r w:rsidRPr="0014311F">
        <w:rPr>
          <w:rFonts w:ascii="Calibri" w:hAnsi="Calibri"/>
          <w:lang w:val="fr-FR"/>
        </w:rPr>
        <w:t xml:space="preserve"> </w:t>
      </w:r>
      <w:r w:rsidRPr="346BE958">
        <w:rPr>
          <w:rFonts w:ascii="Calibri" w:hAnsi="Calibri"/>
        </w:rPr>
        <w:t>The Endo-lift Laser (Intralesional 1470 nm Diode Laser) for Dermatological Aesthetic Conditions: A Systematic Review. Aesthetic Plast Surg. 2024;48(23):5097-114.</w:t>
      </w:r>
      <w:r w:rsidR="44B4480E" w:rsidRPr="346BE958">
        <w:rPr>
          <w:rFonts w:ascii="Calibri" w:hAnsi="Calibri"/>
        </w:rPr>
        <w:t xml:space="preserve"> </w:t>
      </w:r>
      <w:hyperlink r:id="rId23">
        <w:r w:rsidR="44B4480E" w:rsidRPr="346BE958">
          <w:rPr>
            <w:rStyle w:val="Hyperlink"/>
            <w:rFonts w:ascii="Calibri" w:hAnsi="Calibri"/>
          </w:rPr>
          <w:t>https://dx.doi.org/10.1007/s00266-024-04082-2</w:t>
        </w:r>
      </w:hyperlink>
      <w:r w:rsidR="44B4480E" w:rsidRPr="346BE958">
        <w:rPr>
          <w:rFonts w:ascii="Calibri" w:hAnsi="Calibri"/>
        </w:rPr>
        <w:t>.</w:t>
      </w:r>
    </w:p>
    <w:p w14:paraId="157195B3" w14:textId="64E36767" w:rsidR="00D06AC9" w:rsidRPr="00D60CC0" w:rsidRDefault="2B96EDB1" w:rsidP="00B9442D">
      <w:pPr>
        <w:pStyle w:val="EndNoteBibliography"/>
        <w:numPr>
          <w:ilvl w:val="0"/>
          <w:numId w:val="1"/>
        </w:numPr>
        <w:spacing w:after="0"/>
        <w:ind w:left="426"/>
        <w:rPr>
          <w:rFonts w:ascii="Calibri" w:hAnsi="Calibri"/>
        </w:rPr>
      </w:pPr>
      <w:r w:rsidRPr="346BE958">
        <w:rPr>
          <w:rFonts w:ascii="Calibri" w:hAnsi="Calibri"/>
        </w:rPr>
        <w:t xml:space="preserve">Sarvipour N, Akbari Z, Shafie'ei M, Jamali M, Ahmadzade M, Ahramiyanpour N. Lasers for the treatment of erythema, dyspigmentation, and decreased elasticity in macular acne scars: a systematic review. Lasers Med Sci. 2022;37(9):3321-31. </w:t>
      </w:r>
      <w:hyperlink r:id="rId24">
        <w:r w:rsidR="37D088EC" w:rsidRPr="346BE958">
          <w:rPr>
            <w:rStyle w:val="Hyperlink"/>
            <w:rFonts w:ascii="Calibri" w:hAnsi="Calibri"/>
          </w:rPr>
          <w:t>https://dx.doi.org/10.1007/s10103-022-03621-0</w:t>
        </w:r>
      </w:hyperlink>
      <w:r w:rsidR="37D088EC" w:rsidRPr="346BE958">
        <w:rPr>
          <w:rFonts w:ascii="Calibri" w:hAnsi="Calibri"/>
        </w:rPr>
        <w:t>.</w:t>
      </w:r>
    </w:p>
    <w:p w14:paraId="71FC6BD8" w14:textId="6D0166C6" w:rsidR="00D06AC9" w:rsidRPr="00D60CC0" w:rsidRDefault="1CD40BAB" w:rsidP="00B9442D">
      <w:pPr>
        <w:pStyle w:val="EndNoteBibliography"/>
        <w:numPr>
          <w:ilvl w:val="0"/>
          <w:numId w:val="1"/>
        </w:numPr>
        <w:spacing w:after="0"/>
        <w:ind w:left="426"/>
        <w:rPr>
          <w:rFonts w:ascii="Calibri" w:hAnsi="Calibri"/>
        </w:rPr>
      </w:pPr>
      <w:r w:rsidRPr="346BE958">
        <w:rPr>
          <w:rFonts w:ascii="Calibri" w:hAnsi="Calibri"/>
        </w:rPr>
        <w:t>DynaMed</w:t>
      </w:r>
      <w:r w:rsidR="2B96EDB1" w:rsidRPr="346BE958">
        <w:rPr>
          <w:rFonts w:ascii="Calibri" w:hAnsi="Calibri"/>
        </w:rPr>
        <w:t xml:space="preserve">. Treatment of Atrophic Acne Scarring. </w:t>
      </w:r>
      <w:r w:rsidR="63E73DC7" w:rsidRPr="346BE958">
        <w:rPr>
          <w:rFonts w:ascii="Calibri" w:hAnsi="Calibri"/>
        </w:rPr>
        <w:t>EBSCO Information Services. 2025 [cited 2025 Feb 06]; Available from:</w:t>
      </w:r>
      <w:r w:rsidR="7EC8654A" w:rsidRPr="346BE958">
        <w:rPr>
          <w:rFonts w:ascii="Calibri" w:hAnsi="Calibri"/>
        </w:rPr>
        <w:t xml:space="preserve"> </w:t>
      </w:r>
      <w:hyperlink r:id="rId25">
        <w:r w:rsidR="7EC8654A" w:rsidRPr="346BE958">
          <w:rPr>
            <w:rStyle w:val="Hyperlink"/>
            <w:rFonts w:ascii="Calibri" w:hAnsi="Calibri"/>
          </w:rPr>
          <w:t>https://www.dynamed.com/management/treatment-of-atrophic-acne-scarring</w:t>
        </w:r>
      </w:hyperlink>
      <w:r w:rsidR="7EC8654A" w:rsidRPr="346BE958">
        <w:rPr>
          <w:rFonts w:ascii="Calibri" w:hAnsi="Calibri"/>
        </w:rPr>
        <w:t>.</w:t>
      </w:r>
    </w:p>
    <w:p w14:paraId="76FEBB4C" w14:textId="33E4A573" w:rsidR="00D06AC9" w:rsidRPr="00D60CC0" w:rsidRDefault="2B96EDB1" w:rsidP="00B9442D">
      <w:pPr>
        <w:pStyle w:val="EndNoteBibliography"/>
        <w:numPr>
          <w:ilvl w:val="0"/>
          <w:numId w:val="1"/>
        </w:numPr>
        <w:spacing w:after="0"/>
        <w:ind w:left="426"/>
        <w:rPr>
          <w:rFonts w:ascii="Calibri" w:hAnsi="Calibri"/>
        </w:rPr>
      </w:pPr>
      <w:r w:rsidRPr="346BE958">
        <w:rPr>
          <w:rFonts w:ascii="Calibri" w:hAnsi="Calibri"/>
        </w:rPr>
        <w:t>Kravvas G, Al-Niaimi F. A systematic review of treatments for acne scarring. Part 2: Energy-based techniques. Scars Burn Heal. 2018;4:2059513118793420.</w:t>
      </w:r>
      <w:r w:rsidR="1919E766" w:rsidRPr="346BE958">
        <w:rPr>
          <w:rFonts w:ascii="Calibri" w:hAnsi="Calibri"/>
        </w:rPr>
        <w:t xml:space="preserve"> </w:t>
      </w:r>
      <w:hyperlink r:id="rId26">
        <w:r w:rsidR="1919E766" w:rsidRPr="346BE958">
          <w:rPr>
            <w:rStyle w:val="Hyperlink"/>
            <w:rFonts w:ascii="Calibri" w:hAnsi="Calibri"/>
          </w:rPr>
          <w:t>https://dx.doi.org/10.1177/2059513118793420</w:t>
        </w:r>
      </w:hyperlink>
      <w:r w:rsidR="1919E766" w:rsidRPr="346BE958">
        <w:rPr>
          <w:rFonts w:ascii="Calibri" w:hAnsi="Calibri"/>
        </w:rPr>
        <w:t>.</w:t>
      </w:r>
    </w:p>
    <w:p w14:paraId="0CAAAE6E" w14:textId="3B572752" w:rsidR="00D06AC9" w:rsidRPr="00D60CC0" w:rsidRDefault="2B96EDB1" w:rsidP="00B9442D">
      <w:pPr>
        <w:pStyle w:val="EndNoteBibliography"/>
        <w:numPr>
          <w:ilvl w:val="0"/>
          <w:numId w:val="1"/>
        </w:numPr>
        <w:spacing w:after="0"/>
        <w:ind w:left="426"/>
        <w:rPr>
          <w:rFonts w:ascii="Calibri" w:hAnsi="Calibri"/>
        </w:rPr>
      </w:pPr>
      <w:r w:rsidRPr="346BE958">
        <w:rPr>
          <w:rFonts w:ascii="Calibri" w:hAnsi="Calibri"/>
        </w:rPr>
        <w:t>Hu S, Atmakuri M, Rosenberg J. Adverse Events of Nonablative Lasers and Energy-Based Therapies in Subjects with Fitzpatrick Skin Phototypes IV to VI: A Systematic Review and Meta-Analysis. Aesthet. 2022;42(5):537-47.</w:t>
      </w:r>
      <w:r w:rsidR="247CACAA" w:rsidRPr="346BE958">
        <w:rPr>
          <w:rFonts w:ascii="Calibri" w:hAnsi="Calibri"/>
        </w:rPr>
        <w:t xml:space="preserve"> </w:t>
      </w:r>
      <w:hyperlink r:id="rId27">
        <w:r w:rsidR="247CACAA" w:rsidRPr="346BE958">
          <w:rPr>
            <w:rStyle w:val="Hyperlink"/>
            <w:rFonts w:ascii="Calibri" w:hAnsi="Calibri"/>
          </w:rPr>
          <w:t>https://dx.doi.org/10.1093/asj/sjab398</w:t>
        </w:r>
      </w:hyperlink>
      <w:r w:rsidR="247CACAA" w:rsidRPr="346BE958">
        <w:rPr>
          <w:rFonts w:ascii="Calibri" w:hAnsi="Calibri"/>
        </w:rPr>
        <w:t>.</w:t>
      </w:r>
    </w:p>
    <w:p w14:paraId="7B449120" w14:textId="793458BA" w:rsidR="00D06AC9" w:rsidRPr="00D60CC0" w:rsidRDefault="2B96EDB1" w:rsidP="00B9442D">
      <w:pPr>
        <w:pStyle w:val="EndNoteBibliography"/>
        <w:numPr>
          <w:ilvl w:val="0"/>
          <w:numId w:val="1"/>
        </w:numPr>
        <w:spacing w:after="0"/>
        <w:ind w:left="426"/>
        <w:rPr>
          <w:rFonts w:ascii="Calibri" w:hAnsi="Calibri"/>
          <w:lang w:val="fr-FR"/>
        </w:rPr>
      </w:pPr>
      <w:r w:rsidRPr="346BE958">
        <w:rPr>
          <w:rFonts w:ascii="Calibri" w:hAnsi="Calibri"/>
        </w:rPr>
        <w:t>Wang Y, Sun Z, Cai L, Zhang F. Comparative efficacy and safety of six photoelectric therapies for the atrophic acne scars: A network meta-analysis. Indian J Dermatol Venereol Leprol. 2023;89(3):353-62.</w:t>
      </w:r>
      <w:r w:rsidR="59C5B5B7" w:rsidRPr="346BE958">
        <w:rPr>
          <w:rFonts w:ascii="Calibri" w:hAnsi="Calibri"/>
        </w:rPr>
        <w:t xml:space="preserve"> </w:t>
      </w:r>
      <w:hyperlink r:id="rId28">
        <w:r w:rsidR="59C5B5B7" w:rsidRPr="346BE958">
          <w:rPr>
            <w:rStyle w:val="Hyperlink"/>
            <w:rFonts w:ascii="Calibri" w:hAnsi="Calibri"/>
          </w:rPr>
          <w:t>https://dx.doi.org/10.25259/IJDVL_572_2021</w:t>
        </w:r>
      </w:hyperlink>
      <w:r w:rsidR="59C5B5B7" w:rsidRPr="346BE958">
        <w:rPr>
          <w:rFonts w:ascii="Calibri" w:hAnsi="Calibri"/>
        </w:rPr>
        <w:t>.</w:t>
      </w:r>
    </w:p>
    <w:p w14:paraId="24D83F2D" w14:textId="342CC815" w:rsidR="00D06AC9" w:rsidRPr="00D60CC0" w:rsidRDefault="2B96EDB1" w:rsidP="00B9442D">
      <w:pPr>
        <w:pStyle w:val="EndNoteBibliography"/>
        <w:numPr>
          <w:ilvl w:val="0"/>
          <w:numId w:val="1"/>
        </w:numPr>
        <w:spacing w:after="0"/>
        <w:ind w:left="426"/>
        <w:rPr>
          <w:rFonts w:ascii="Calibri" w:hAnsi="Calibri"/>
        </w:rPr>
      </w:pPr>
      <w:r w:rsidRPr="346BE958">
        <w:rPr>
          <w:rFonts w:ascii="Calibri" w:hAnsi="Calibri"/>
        </w:rPr>
        <w:t>Lin L, Liao G, Chen J, Chen X. A systematic review and meta-analysis on the effects of the ultra-pulse</w:t>
      </w:r>
      <w:r w:rsidR="79AF2A86" w:rsidRPr="346BE958">
        <w:rPr>
          <w:rFonts w:ascii="Calibri" w:hAnsi="Calibri"/>
        </w:rPr>
        <w:t xml:space="preserve"> CO</w:t>
      </w:r>
      <w:r w:rsidR="79AF2A86" w:rsidRPr="346BE958">
        <w:rPr>
          <w:rFonts w:ascii="Calibri" w:hAnsi="Calibri"/>
          <w:vertAlign w:val="subscript"/>
        </w:rPr>
        <w:t>2</w:t>
      </w:r>
      <w:r w:rsidRPr="346BE958">
        <w:rPr>
          <w:rFonts w:ascii="Calibri" w:hAnsi="Calibri"/>
        </w:rPr>
        <w:t xml:space="preserve"> fractional laser in the treatment of depressed acne scars. </w:t>
      </w:r>
      <w:r w:rsidRPr="346BE958">
        <w:rPr>
          <w:rFonts w:ascii="Calibri" w:hAnsi="Calibri"/>
          <w:lang w:val="fr-FR"/>
        </w:rPr>
        <w:t>Ann. 2022;11(2):743-55.</w:t>
      </w:r>
      <w:r w:rsidR="72891D25" w:rsidRPr="346BE958">
        <w:rPr>
          <w:rFonts w:ascii="Calibri" w:hAnsi="Calibri"/>
          <w:lang w:val="fr-FR"/>
        </w:rPr>
        <w:t xml:space="preserve"> </w:t>
      </w:r>
      <w:hyperlink r:id="rId29">
        <w:r w:rsidR="72891D25" w:rsidRPr="346BE958">
          <w:rPr>
            <w:rStyle w:val="Hyperlink"/>
            <w:rFonts w:ascii="Calibri" w:hAnsi="Calibri"/>
            <w:lang w:val="fr-FR"/>
          </w:rPr>
          <w:t>https://dx.doi.org/10.21037/apm-22-70</w:t>
        </w:r>
      </w:hyperlink>
      <w:r w:rsidR="72891D25" w:rsidRPr="346BE958">
        <w:rPr>
          <w:rFonts w:ascii="Calibri" w:hAnsi="Calibri"/>
          <w:lang w:val="fr-FR"/>
        </w:rPr>
        <w:t>.</w:t>
      </w:r>
    </w:p>
    <w:p w14:paraId="3592F2B1" w14:textId="127E575F" w:rsidR="00D06AC9" w:rsidRPr="00D60CC0" w:rsidRDefault="2B96EDB1" w:rsidP="00B9442D">
      <w:pPr>
        <w:pStyle w:val="EndNoteBibliography"/>
        <w:numPr>
          <w:ilvl w:val="0"/>
          <w:numId w:val="1"/>
        </w:numPr>
        <w:spacing w:after="0"/>
        <w:ind w:left="426"/>
        <w:rPr>
          <w:rFonts w:ascii="Calibri" w:hAnsi="Calibri"/>
        </w:rPr>
      </w:pPr>
      <w:r w:rsidRPr="346BE958">
        <w:rPr>
          <w:rFonts w:ascii="Calibri" w:hAnsi="Calibri"/>
          <w:lang w:val="fr-FR"/>
        </w:rPr>
        <w:t>Nobari NN, Tabavar A, Sadeghi S, Dehghani A, Kalantari Y, Ghassemi M</w:t>
      </w:r>
      <w:r w:rsidRPr="346BE958">
        <w:rPr>
          <w:rFonts w:ascii="Calibri" w:hAnsi="Calibri"/>
          <w:i/>
          <w:iCs/>
          <w:lang w:val="fr-FR"/>
        </w:rPr>
        <w:t>, et al.</w:t>
      </w:r>
      <w:r w:rsidRPr="346BE958">
        <w:rPr>
          <w:rFonts w:ascii="Calibri" w:hAnsi="Calibri"/>
          <w:lang w:val="fr-FR"/>
        </w:rPr>
        <w:t xml:space="preserve"> </w:t>
      </w:r>
      <w:r w:rsidRPr="346BE958">
        <w:rPr>
          <w:rFonts w:ascii="Calibri" w:hAnsi="Calibri"/>
        </w:rPr>
        <w:t>A systematic review of the comparison between needling (RF-needling, meso-needling, and micro-needling) and ablative fractional lasers (CO</w:t>
      </w:r>
      <w:r w:rsidRPr="346BE958">
        <w:rPr>
          <w:rFonts w:ascii="Calibri" w:hAnsi="Calibri"/>
          <w:vertAlign w:val="subscript"/>
        </w:rPr>
        <w:t>2</w:t>
      </w:r>
      <w:r w:rsidRPr="346BE958">
        <w:rPr>
          <w:rFonts w:ascii="Calibri" w:hAnsi="Calibri"/>
        </w:rPr>
        <w:t xml:space="preserve">, erbium YAG) in the treatment of </w:t>
      </w:r>
      <w:r w:rsidRPr="346BE958">
        <w:rPr>
          <w:rFonts w:ascii="Calibri" w:hAnsi="Calibri"/>
        </w:rPr>
        <w:lastRenderedPageBreak/>
        <w:t>atrophic and hypertrophic scars. Lasers Med Sci. 2023;38(1):67.</w:t>
      </w:r>
      <w:r w:rsidR="1641A8AE" w:rsidRPr="346BE958">
        <w:rPr>
          <w:rFonts w:ascii="Calibri" w:hAnsi="Calibri"/>
        </w:rPr>
        <w:t xml:space="preserve"> </w:t>
      </w:r>
      <w:hyperlink r:id="rId30">
        <w:r w:rsidR="1641A8AE" w:rsidRPr="346BE958">
          <w:rPr>
            <w:rStyle w:val="Hyperlink"/>
            <w:rFonts w:ascii="Calibri" w:hAnsi="Calibri"/>
          </w:rPr>
          <w:t>https://dx.doi.org/10.1007/s10103-022-03694-x</w:t>
        </w:r>
      </w:hyperlink>
      <w:r w:rsidR="1641A8AE" w:rsidRPr="346BE958">
        <w:rPr>
          <w:rFonts w:ascii="Calibri" w:hAnsi="Calibri"/>
        </w:rPr>
        <w:t>.</w:t>
      </w:r>
    </w:p>
    <w:p w14:paraId="11B0683C" w14:textId="1272FC37" w:rsidR="346BE958" w:rsidRDefault="346BE958" w:rsidP="00B9442D">
      <w:pPr>
        <w:pStyle w:val="EndNoteBibliography"/>
        <w:spacing w:after="0"/>
        <w:ind w:left="426"/>
        <w:rPr>
          <w:rFonts w:ascii="Calibri" w:hAnsi="Calibri"/>
        </w:rPr>
      </w:pPr>
    </w:p>
    <w:p w14:paraId="4C9933CE" w14:textId="77777777" w:rsidR="00B9442D" w:rsidRDefault="00D06AC9" w:rsidP="00D91A96">
      <w:pPr>
        <w:pStyle w:val="Heading1"/>
        <w:numPr>
          <w:ilvl w:val="0"/>
          <w:numId w:val="0"/>
        </w:numPr>
        <w:rPr>
          <w:sz w:val="24"/>
          <w:szCs w:val="24"/>
        </w:rPr>
      </w:pPr>
      <w:r w:rsidRPr="00D60CC0">
        <w:rPr>
          <w:sz w:val="24"/>
          <w:szCs w:val="24"/>
        </w:rPr>
        <w:fldChar w:fldCharType="end"/>
      </w:r>
      <w:bookmarkEnd w:id="10"/>
    </w:p>
    <w:p w14:paraId="43963E07" w14:textId="77777777" w:rsidR="00B9442D" w:rsidRDefault="00B9442D">
      <w:pPr>
        <w:rPr>
          <w:rFonts w:eastAsiaTheme="majorEastAsia"/>
          <w:b/>
          <w:bCs/>
          <w:color w:val="009242"/>
        </w:rPr>
      </w:pPr>
      <w:r>
        <w:br w:type="page"/>
      </w:r>
    </w:p>
    <w:p w14:paraId="0C2F7526" w14:textId="2C6541B3" w:rsidR="00267304" w:rsidRPr="001636EF" w:rsidRDefault="00A0044F" w:rsidP="00B9442D">
      <w:pPr>
        <w:pStyle w:val="Heading1"/>
        <w:ind w:left="426"/>
      </w:pPr>
      <w:bookmarkStart w:id="11" w:name="_Toc197976707"/>
      <w:r w:rsidRPr="001636EF">
        <w:lastRenderedPageBreak/>
        <w:t>Appendi</w:t>
      </w:r>
      <w:r w:rsidR="00267304" w:rsidRPr="001636EF">
        <w:t>ces</w:t>
      </w:r>
      <w:bookmarkEnd w:id="11"/>
    </w:p>
    <w:p w14:paraId="6406952F" w14:textId="5ABA2A3E" w:rsidR="003D7F19" w:rsidRPr="001636EF" w:rsidRDefault="00267304" w:rsidP="005E14CF">
      <w:pPr>
        <w:pStyle w:val="Heading2"/>
        <w:numPr>
          <w:ilvl w:val="0"/>
          <w:numId w:val="0"/>
        </w:numPr>
        <w:ind w:left="576" w:hanging="576"/>
      </w:pPr>
      <w:bookmarkStart w:id="12" w:name="_Toc197976708"/>
      <w:r w:rsidRPr="001636EF">
        <w:t>Appendix</w:t>
      </w:r>
      <w:r w:rsidR="00A0044F" w:rsidRPr="001636EF">
        <w:t xml:space="preserve"> </w:t>
      </w:r>
      <w:r w:rsidR="003D7F19" w:rsidRPr="001636EF">
        <w:t>1–</w:t>
      </w:r>
      <w:r w:rsidR="005F636F" w:rsidRPr="001636EF">
        <w:t xml:space="preserve">Searching and </w:t>
      </w:r>
      <w:r w:rsidR="005F636F" w:rsidRPr="00C154B3">
        <w:t>screening</w:t>
      </w:r>
      <w:r w:rsidR="005F636F" w:rsidRPr="001636EF">
        <w:t xml:space="preserve"> m</w:t>
      </w:r>
      <w:r w:rsidR="003D7F19" w:rsidRPr="001636EF">
        <w:t>ethod</w:t>
      </w:r>
      <w:bookmarkEnd w:id="12"/>
    </w:p>
    <w:p w14:paraId="6C32E104" w14:textId="39E05C52" w:rsidR="003D7F19" w:rsidRPr="0074183C" w:rsidRDefault="003D7F19" w:rsidP="003D7F19">
      <w:r w:rsidRPr="001636EF">
        <w:t xml:space="preserve">We searched MEDLINE, Ovid Embase, PsycInfo bibliographic databases on Ovid, the Cochrane Database of Systematic Reviews, DynaMed and </w:t>
      </w:r>
      <w:r w:rsidR="005806B8">
        <w:t>British Medical Journal (</w:t>
      </w:r>
      <w:r w:rsidRPr="001636EF">
        <w:t>BMJ</w:t>
      </w:r>
      <w:r w:rsidR="005806B8">
        <w:t>)</w:t>
      </w:r>
      <w:r w:rsidRPr="001636EF">
        <w:t xml:space="preserve"> Best Practice point of care resources, and relevant websites to identify guidelines, systematic reviews, primary studies</w:t>
      </w:r>
      <w:r w:rsidR="00A6153D" w:rsidRPr="001636EF">
        <w:t xml:space="preserve"> (when insufficient </w:t>
      </w:r>
      <w:r w:rsidR="0068048C">
        <w:t xml:space="preserve">higher levels of </w:t>
      </w:r>
      <w:r w:rsidR="00A6153D" w:rsidRPr="001636EF">
        <w:t xml:space="preserve">evidence </w:t>
      </w:r>
      <w:r w:rsidR="0068048C">
        <w:t>were</w:t>
      </w:r>
      <w:r w:rsidR="00A6153D" w:rsidRPr="001636EF">
        <w:t xml:space="preserve"> found)</w:t>
      </w:r>
      <w:r w:rsidRPr="001636EF">
        <w:t>, and NHS policy or practice documents. We did not search any study registries. We identified further useful resources iteratively, for example, by browsing reference lists within initial sources. We did not contact study authors</w:t>
      </w:r>
      <w:r w:rsidR="00485D11" w:rsidRPr="001636EF">
        <w:t>,</w:t>
      </w:r>
      <w:r w:rsidR="00303551" w:rsidRPr="001636EF">
        <w:t xml:space="preserve"> and </w:t>
      </w:r>
      <w:r w:rsidRPr="001636EF">
        <w:t xml:space="preserve">limited searches to the past ten years and English language publications and websites. We used EndNote reference management software to </w:t>
      </w:r>
      <w:r w:rsidRPr="0074183C">
        <w:t>deduplicate and manage records.</w:t>
      </w:r>
    </w:p>
    <w:p w14:paraId="5A113FD9" w14:textId="34550FCD" w:rsidR="00E1680D" w:rsidRPr="0074183C" w:rsidRDefault="1FE970C6" w:rsidP="00E1680D">
      <w:r>
        <w:t>We screened the literature search results for relevance to the topic by reviewing publication types, titles, abstracts, tables of content and executive summaries. We extracted and summarised the key findings from the included resources.</w:t>
      </w:r>
    </w:p>
    <w:p w14:paraId="3B6AEAC0" w14:textId="72BF5D61" w:rsidR="346BE958" w:rsidRDefault="346BE958"/>
    <w:p w14:paraId="1447A628" w14:textId="41B8AC48" w:rsidR="00A0044F" w:rsidRDefault="00CB7C02" w:rsidP="005E14CF">
      <w:pPr>
        <w:pStyle w:val="Heading2"/>
        <w:numPr>
          <w:ilvl w:val="0"/>
          <w:numId w:val="0"/>
        </w:numPr>
        <w:ind w:left="576" w:hanging="576"/>
      </w:pPr>
      <w:bookmarkStart w:id="13" w:name="_Toc197976709"/>
      <w:r w:rsidRPr="0074183C">
        <w:t>Appendix 2</w:t>
      </w:r>
      <w:r w:rsidR="00AF6422" w:rsidRPr="0074183C">
        <w:t>–</w:t>
      </w:r>
      <w:r w:rsidR="00A0044F" w:rsidRPr="0074183C">
        <w:t>Search strategy</w:t>
      </w:r>
      <w:bookmarkEnd w:id="1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5958"/>
        <w:gridCol w:w="2637"/>
      </w:tblGrid>
      <w:tr w:rsidR="0003342B" w:rsidRPr="00151E34" w14:paraId="5427C0C7" w14:textId="77777777" w:rsidTr="00FE0C48">
        <w:tc>
          <w:tcPr>
            <w:tcW w:w="9016" w:type="dxa"/>
            <w:gridSpan w:val="3"/>
          </w:tcPr>
          <w:p w14:paraId="0C4BD541" w14:textId="77777777" w:rsidR="0003342B" w:rsidRPr="00D60CC0" w:rsidRDefault="0003342B" w:rsidP="00FE0C48">
            <w:pPr>
              <w:rPr>
                <w:b/>
                <w:bCs/>
              </w:rPr>
            </w:pPr>
            <w:r w:rsidRPr="00D60CC0">
              <w:rPr>
                <w:b/>
                <w:bCs/>
              </w:rPr>
              <w:t>Cochrane Library</w:t>
            </w:r>
          </w:p>
          <w:p w14:paraId="22AF73E7" w14:textId="5FB7A442" w:rsidR="0003342B" w:rsidRDefault="0003342B" w:rsidP="00FE0C48">
            <w:pPr>
              <w:rPr>
                <w:b/>
                <w:bCs/>
              </w:rPr>
            </w:pPr>
            <w:r w:rsidRPr="00D60CC0">
              <w:rPr>
                <w:b/>
                <w:bCs/>
              </w:rPr>
              <w:t>06/02/2025</w:t>
            </w:r>
          </w:p>
          <w:p w14:paraId="5440C739" w14:textId="77777777" w:rsidR="00586AAD" w:rsidRPr="00D60CC0" w:rsidRDefault="00586AAD" w:rsidP="00FE0C48">
            <w:pPr>
              <w:rPr>
                <w:b/>
                <w:bCs/>
              </w:rPr>
            </w:pPr>
          </w:p>
        </w:tc>
      </w:tr>
      <w:tr w:rsidR="0003342B" w:rsidRPr="00151E34" w14:paraId="185D7304" w14:textId="77777777" w:rsidTr="00FE0C48">
        <w:tc>
          <w:tcPr>
            <w:tcW w:w="421" w:type="dxa"/>
          </w:tcPr>
          <w:p w14:paraId="141B81CA" w14:textId="77777777" w:rsidR="0003342B" w:rsidRPr="00D60CC0" w:rsidRDefault="0003342B" w:rsidP="00661109">
            <w:r w:rsidRPr="00D60CC0">
              <w:t>#</w:t>
            </w:r>
          </w:p>
        </w:tc>
        <w:tc>
          <w:tcPr>
            <w:tcW w:w="5958" w:type="dxa"/>
          </w:tcPr>
          <w:p w14:paraId="7E4EE0A5" w14:textId="77777777" w:rsidR="0003342B" w:rsidRPr="00D60CC0" w:rsidRDefault="0003342B" w:rsidP="00661109">
            <w:r w:rsidRPr="00D60CC0">
              <w:t>Search statement</w:t>
            </w:r>
          </w:p>
        </w:tc>
        <w:tc>
          <w:tcPr>
            <w:tcW w:w="2637" w:type="dxa"/>
          </w:tcPr>
          <w:p w14:paraId="330D17F9" w14:textId="77777777" w:rsidR="0003342B" w:rsidRPr="00D60CC0" w:rsidRDefault="0003342B" w:rsidP="00661109">
            <w:r w:rsidRPr="00D60CC0">
              <w:t>Results</w:t>
            </w:r>
          </w:p>
        </w:tc>
      </w:tr>
      <w:tr w:rsidR="0003342B" w:rsidRPr="00151E34" w14:paraId="43826FB6" w14:textId="77777777" w:rsidTr="00FE0C48">
        <w:tc>
          <w:tcPr>
            <w:tcW w:w="421" w:type="dxa"/>
          </w:tcPr>
          <w:p w14:paraId="541225D6" w14:textId="77777777" w:rsidR="0003342B" w:rsidRPr="00D60CC0" w:rsidRDefault="0003342B" w:rsidP="00661109">
            <w:r w:rsidRPr="00D60CC0">
              <w:t>1</w:t>
            </w:r>
          </w:p>
        </w:tc>
        <w:tc>
          <w:tcPr>
            <w:tcW w:w="5958" w:type="dxa"/>
          </w:tcPr>
          <w:p w14:paraId="57426439" w14:textId="77777777" w:rsidR="0003342B" w:rsidRPr="00D60CC0" w:rsidRDefault="0003342B" w:rsidP="00661109">
            <w:r w:rsidRPr="00D60CC0">
              <w:t>MeSH descriptor: [Acne Vulgaris] explode all trees</w:t>
            </w:r>
          </w:p>
        </w:tc>
        <w:tc>
          <w:tcPr>
            <w:tcW w:w="2637" w:type="dxa"/>
          </w:tcPr>
          <w:p w14:paraId="290BC49C" w14:textId="77777777" w:rsidR="0003342B" w:rsidRPr="00D60CC0" w:rsidRDefault="0003342B" w:rsidP="00661109">
            <w:r w:rsidRPr="00D60CC0">
              <w:t>1935</w:t>
            </w:r>
          </w:p>
        </w:tc>
      </w:tr>
      <w:tr w:rsidR="0003342B" w:rsidRPr="00151E34" w14:paraId="7C37926B" w14:textId="77777777" w:rsidTr="00FE0C48">
        <w:tc>
          <w:tcPr>
            <w:tcW w:w="421" w:type="dxa"/>
          </w:tcPr>
          <w:p w14:paraId="7E046730" w14:textId="77777777" w:rsidR="0003342B" w:rsidRPr="00D60CC0" w:rsidRDefault="0003342B" w:rsidP="00661109">
            <w:r w:rsidRPr="00D60CC0">
              <w:t>2</w:t>
            </w:r>
          </w:p>
        </w:tc>
        <w:tc>
          <w:tcPr>
            <w:tcW w:w="5958" w:type="dxa"/>
          </w:tcPr>
          <w:p w14:paraId="09F7A6FC" w14:textId="77777777" w:rsidR="0003342B" w:rsidRPr="00D60CC0" w:rsidRDefault="0003342B" w:rsidP="00661109">
            <w:r w:rsidRPr="00D60CC0">
              <w:t>(acne):ti,ab,kw (Word variations have been searched)</w:t>
            </w:r>
          </w:p>
        </w:tc>
        <w:tc>
          <w:tcPr>
            <w:tcW w:w="2637" w:type="dxa"/>
          </w:tcPr>
          <w:p w14:paraId="7CCDBF79" w14:textId="77777777" w:rsidR="0003342B" w:rsidRPr="00D60CC0" w:rsidRDefault="0003342B" w:rsidP="00661109">
            <w:r w:rsidRPr="00D60CC0">
              <w:t>6278</w:t>
            </w:r>
          </w:p>
        </w:tc>
      </w:tr>
      <w:tr w:rsidR="0003342B" w:rsidRPr="00151E34" w14:paraId="7559B63E" w14:textId="77777777" w:rsidTr="00FE0C48">
        <w:tc>
          <w:tcPr>
            <w:tcW w:w="421" w:type="dxa"/>
          </w:tcPr>
          <w:p w14:paraId="7AF910AC" w14:textId="77777777" w:rsidR="0003342B" w:rsidRPr="00D60CC0" w:rsidRDefault="0003342B" w:rsidP="00661109">
            <w:r w:rsidRPr="00D60CC0">
              <w:t>3</w:t>
            </w:r>
          </w:p>
        </w:tc>
        <w:tc>
          <w:tcPr>
            <w:tcW w:w="5958" w:type="dxa"/>
          </w:tcPr>
          <w:p w14:paraId="400195CA" w14:textId="77777777" w:rsidR="0003342B" w:rsidRPr="00D60CC0" w:rsidRDefault="0003342B" w:rsidP="00661109">
            <w:r w:rsidRPr="00D60CC0">
              <w:t>MeSH descriptor: [Cicatrix] explode all trees</w:t>
            </w:r>
          </w:p>
        </w:tc>
        <w:tc>
          <w:tcPr>
            <w:tcW w:w="2637" w:type="dxa"/>
          </w:tcPr>
          <w:p w14:paraId="17DC313D" w14:textId="77777777" w:rsidR="0003342B" w:rsidRPr="00D60CC0" w:rsidRDefault="0003342B" w:rsidP="00661109">
            <w:r w:rsidRPr="00D60CC0">
              <w:t>2558</w:t>
            </w:r>
          </w:p>
        </w:tc>
      </w:tr>
      <w:tr w:rsidR="0003342B" w:rsidRPr="00151E34" w14:paraId="318D6A61" w14:textId="77777777" w:rsidTr="00FE0C48">
        <w:tc>
          <w:tcPr>
            <w:tcW w:w="421" w:type="dxa"/>
          </w:tcPr>
          <w:p w14:paraId="0DB15480" w14:textId="77777777" w:rsidR="0003342B" w:rsidRPr="00D60CC0" w:rsidRDefault="0003342B" w:rsidP="00661109">
            <w:r w:rsidRPr="00D60CC0">
              <w:t>4</w:t>
            </w:r>
          </w:p>
        </w:tc>
        <w:tc>
          <w:tcPr>
            <w:tcW w:w="5958" w:type="dxa"/>
          </w:tcPr>
          <w:p w14:paraId="67035C3C" w14:textId="77777777" w:rsidR="0003342B" w:rsidRPr="00D60CC0" w:rsidRDefault="0003342B" w:rsidP="00661109">
            <w:r w:rsidRPr="00D60CC0">
              <w:t>(scar OR cicatrix):ti,ab,kw (Word variations have been searched)</w:t>
            </w:r>
          </w:p>
        </w:tc>
        <w:tc>
          <w:tcPr>
            <w:tcW w:w="2637" w:type="dxa"/>
          </w:tcPr>
          <w:p w14:paraId="06F64A4F" w14:textId="77777777" w:rsidR="0003342B" w:rsidRPr="00D60CC0" w:rsidRDefault="0003342B" w:rsidP="00661109">
            <w:r w:rsidRPr="00D60CC0">
              <w:t>9891</w:t>
            </w:r>
          </w:p>
        </w:tc>
      </w:tr>
      <w:tr w:rsidR="0003342B" w:rsidRPr="00151E34" w14:paraId="305B8995" w14:textId="77777777" w:rsidTr="00FE0C48">
        <w:tc>
          <w:tcPr>
            <w:tcW w:w="421" w:type="dxa"/>
          </w:tcPr>
          <w:p w14:paraId="1936CF20" w14:textId="77777777" w:rsidR="0003342B" w:rsidRPr="00D60CC0" w:rsidRDefault="0003342B" w:rsidP="00661109">
            <w:r w:rsidRPr="00D60CC0">
              <w:t>5</w:t>
            </w:r>
          </w:p>
        </w:tc>
        <w:tc>
          <w:tcPr>
            <w:tcW w:w="5958" w:type="dxa"/>
          </w:tcPr>
          <w:p w14:paraId="66B4C7D4" w14:textId="77777777" w:rsidR="0003342B" w:rsidRPr="00D60CC0" w:rsidRDefault="0003342B" w:rsidP="00661109">
            <w:r w:rsidRPr="00D60CC0">
              <w:t>(laser*) (Word variations have been searched)</w:t>
            </w:r>
          </w:p>
        </w:tc>
        <w:tc>
          <w:tcPr>
            <w:tcW w:w="2637" w:type="dxa"/>
          </w:tcPr>
          <w:p w14:paraId="4062FB9D" w14:textId="77777777" w:rsidR="0003342B" w:rsidRPr="00D60CC0" w:rsidRDefault="0003342B" w:rsidP="00661109">
            <w:r w:rsidRPr="00D60CC0">
              <w:t>27632</w:t>
            </w:r>
          </w:p>
        </w:tc>
      </w:tr>
      <w:tr w:rsidR="0003342B" w:rsidRPr="00151E34" w14:paraId="31313994" w14:textId="77777777" w:rsidTr="00FE0C48">
        <w:tc>
          <w:tcPr>
            <w:tcW w:w="421" w:type="dxa"/>
          </w:tcPr>
          <w:p w14:paraId="42B9E0E9" w14:textId="77777777" w:rsidR="0003342B" w:rsidRPr="00D60CC0" w:rsidRDefault="0003342B" w:rsidP="00661109">
            <w:r w:rsidRPr="00D60CC0">
              <w:t>6</w:t>
            </w:r>
          </w:p>
        </w:tc>
        <w:tc>
          <w:tcPr>
            <w:tcW w:w="5958" w:type="dxa"/>
          </w:tcPr>
          <w:p w14:paraId="6FF624EE" w14:textId="77777777" w:rsidR="0003342B" w:rsidRPr="00D60CC0" w:rsidRDefault="0003342B" w:rsidP="00661109">
            <w:r w:rsidRPr="00D60CC0">
              <w:t>(#1 OR #2) AND (#3 OR #4) in Cochrane Reviews</w:t>
            </w:r>
          </w:p>
        </w:tc>
        <w:tc>
          <w:tcPr>
            <w:tcW w:w="2637" w:type="dxa"/>
          </w:tcPr>
          <w:p w14:paraId="50F3B9F1" w14:textId="77777777" w:rsidR="0003342B" w:rsidRPr="00D60CC0" w:rsidRDefault="0003342B" w:rsidP="00661109">
            <w:r w:rsidRPr="00D60CC0">
              <w:t>8</w:t>
            </w:r>
          </w:p>
        </w:tc>
      </w:tr>
    </w:tbl>
    <w:p w14:paraId="487AB33D" w14:textId="77777777" w:rsidR="0003342B" w:rsidRPr="00D60CC0" w:rsidRDefault="0003342B" w:rsidP="00661109"/>
    <w:tbl>
      <w:tblPr>
        <w:tblStyle w:val="TableGrid"/>
        <w:tblW w:w="9026" w:type="dxa"/>
        <w:tblLook w:val="04A0" w:firstRow="1" w:lastRow="0" w:firstColumn="1" w:lastColumn="0" w:noHBand="0" w:noVBand="1"/>
      </w:tblPr>
      <w:tblGrid>
        <w:gridCol w:w="555"/>
        <w:gridCol w:w="5837"/>
        <w:gridCol w:w="2634"/>
      </w:tblGrid>
      <w:tr w:rsidR="0003342B" w:rsidRPr="00151E34" w14:paraId="3F69D948" w14:textId="77777777" w:rsidTr="346BE958">
        <w:tc>
          <w:tcPr>
            <w:tcW w:w="9026" w:type="dxa"/>
            <w:gridSpan w:val="3"/>
            <w:tcBorders>
              <w:top w:val="nil"/>
              <w:left w:val="nil"/>
              <w:bottom w:val="nil"/>
              <w:right w:val="nil"/>
            </w:tcBorders>
          </w:tcPr>
          <w:p w14:paraId="263B0826" w14:textId="77777777" w:rsidR="0003342B" w:rsidRPr="00B13BBF" w:rsidRDefault="0003342B" w:rsidP="00661109">
            <w:pPr>
              <w:rPr>
                <w:b/>
                <w:bCs/>
              </w:rPr>
            </w:pPr>
            <w:r w:rsidRPr="00B13BBF">
              <w:rPr>
                <w:b/>
                <w:bCs/>
              </w:rPr>
              <w:t>Ovid MEDLINE(R) ALL</w:t>
            </w:r>
          </w:p>
          <w:p w14:paraId="14B80CD0" w14:textId="77777777" w:rsidR="0003342B" w:rsidRPr="00B13BBF" w:rsidRDefault="0003342B" w:rsidP="00661109">
            <w:pPr>
              <w:rPr>
                <w:b/>
                <w:bCs/>
              </w:rPr>
            </w:pPr>
            <w:r w:rsidRPr="00B13BBF">
              <w:rPr>
                <w:b/>
                <w:bCs/>
              </w:rPr>
              <w:t>11/02/2025</w:t>
            </w:r>
          </w:p>
          <w:p w14:paraId="41B45D3E" w14:textId="77777777" w:rsidR="00586AAD" w:rsidRPr="00D60CC0" w:rsidRDefault="00586AAD" w:rsidP="00661109"/>
        </w:tc>
      </w:tr>
      <w:tr w:rsidR="0003342B" w:rsidRPr="00151E34" w14:paraId="260E0BBC" w14:textId="77777777" w:rsidTr="346BE958">
        <w:tc>
          <w:tcPr>
            <w:tcW w:w="555" w:type="dxa"/>
            <w:tcBorders>
              <w:top w:val="nil"/>
              <w:left w:val="nil"/>
              <w:bottom w:val="nil"/>
              <w:right w:val="nil"/>
            </w:tcBorders>
          </w:tcPr>
          <w:p w14:paraId="5AC17D1D" w14:textId="77777777" w:rsidR="0003342B" w:rsidRPr="00D60CC0" w:rsidRDefault="0003342B" w:rsidP="00661109">
            <w:r w:rsidRPr="00D60CC0">
              <w:t>#</w:t>
            </w:r>
          </w:p>
        </w:tc>
        <w:tc>
          <w:tcPr>
            <w:tcW w:w="5837" w:type="dxa"/>
            <w:tcBorders>
              <w:top w:val="nil"/>
              <w:left w:val="nil"/>
              <w:bottom w:val="nil"/>
              <w:right w:val="nil"/>
            </w:tcBorders>
          </w:tcPr>
          <w:p w14:paraId="4BE9B932" w14:textId="77777777" w:rsidR="0003342B" w:rsidRPr="00D60CC0" w:rsidRDefault="0003342B" w:rsidP="00661109">
            <w:r w:rsidRPr="00D60CC0">
              <w:t>Search statement</w:t>
            </w:r>
          </w:p>
        </w:tc>
        <w:tc>
          <w:tcPr>
            <w:tcW w:w="2634" w:type="dxa"/>
            <w:tcBorders>
              <w:top w:val="nil"/>
              <w:left w:val="nil"/>
              <w:bottom w:val="nil"/>
              <w:right w:val="nil"/>
            </w:tcBorders>
          </w:tcPr>
          <w:p w14:paraId="60729013" w14:textId="77777777" w:rsidR="0003342B" w:rsidRPr="00D60CC0" w:rsidRDefault="0003342B" w:rsidP="00661109">
            <w:r w:rsidRPr="00D60CC0">
              <w:t>Results</w:t>
            </w:r>
          </w:p>
        </w:tc>
      </w:tr>
      <w:tr w:rsidR="0003342B" w:rsidRPr="00151E34" w14:paraId="7703F218" w14:textId="77777777" w:rsidTr="346BE958">
        <w:tc>
          <w:tcPr>
            <w:tcW w:w="555" w:type="dxa"/>
            <w:tcBorders>
              <w:top w:val="nil"/>
              <w:left w:val="nil"/>
              <w:bottom w:val="nil"/>
              <w:right w:val="nil"/>
            </w:tcBorders>
          </w:tcPr>
          <w:p w14:paraId="03E4F52E" w14:textId="77777777" w:rsidR="0003342B" w:rsidRPr="00D60CC0" w:rsidRDefault="0003342B" w:rsidP="00661109">
            <w:r w:rsidRPr="00D60CC0">
              <w:t>1</w:t>
            </w:r>
          </w:p>
        </w:tc>
        <w:tc>
          <w:tcPr>
            <w:tcW w:w="5837" w:type="dxa"/>
            <w:tcBorders>
              <w:top w:val="nil"/>
              <w:left w:val="nil"/>
              <w:bottom w:val="nil"/>
              <w:right w:val="nil"/>
            </w:tcBorders>
          </w:tcPr>
          <w:p w14:paraId="019E9CF0" w14:textId="77777777" w:rsidR="0003342B" w:rsidRPr="00D60CC0" w:rsidRDefault="0003342B" w:rsidP="00661109">
            <w:r w:rsidRPr="00D60CC0">
              <w:t>exp Acne Vulgaris/</w:t>
            </w:r>
          </w:p>
        </w:tc>
        <w:tc>
          <w:tcPr>
            <w:tcW w:w="2634" w:type="dxa"/>
            <w:tcBorders>
              <w:top w:val="nil"/>
              <w:left w:val="nil"/>
              <w:bottom w:val="nil"/>
              <w:right w:val="nil"/>
            </w:tcBorders>
          </w:tcPr>
          <w:p w14:paraId="3CF751A5" w14:textId="77777777" w:rsidR="0003342B" w:rsidRPr="00D60CC0" w:rsidRDefault="0003342B" w:rsidP="00661109">
            <w:r w:rsidRPr="00D60CC0">
              <w:t>14212</w:t>
            </w:r>
          </w:p>
        </w:tc>
      </w:tr>
      <w:tr w:rsidR="0003342B" w:rsidRPr="00151E34" w14:paraId="77A9BE70" w14:textId="77777777" w:rsidTr="346BE958">
        <w:tc>
          <w:tcPr>
            <w:tcW w:w="555" w:type="dxa"/>
            <w:tcBorders>
              <w:top w:val="nil"/>
              <w:left w:val="nil"/>
              <w:bottom w:val="nil"/>
              <w:right w:val="nil"/>
            </w:tcBorders>
          </w:tcPr>
          <w:p w14:paraId="6D6B6F23" w14:textId="77777777" w:rsidR="0003342B" w:rsidRPr="00D60CC0" w:rsidRDefault="0003342B" w:rsidP="00661109">
            <w:r w:rsidRPr="00D60CC0">
              <w:t>2</w:t>
            </w:r>
          </w:p>
        </w:tc>
        <w:tc>
          <w:tcPr>
            <w:tcW w:w="5837" w:type="dxa"/>
            <w:tcBorders>
              <w:top w:val="nil"/>
              <w:left w:val="nil"/>
              <w:bottom w:val="nil"/>
              <w:right w:val="nil"/>
            </w:tcBorders>
          </w:tcPr>
          <w:p w14:paraId="4D938B9F" w14:textId="77777777" w:rsidR="0003342B" w:rsidRPr="00D60CC0" w:rsidRDefault="0003342B" w:rsidP="00661109">
            <w:r w:rsidRPr="00D60CC0">
              <w:t>acne.mp.</w:t>
            </w:r>
          </w:p>
        </w:tc>
        <w:tc>
          <w:tcPr>
            <w:tcW w:w="2634" w:type="dxa"/>
            <w:tcBorders>
              <w:top w:val="nil"/>
              <w:left w:val="nil"/>
              <w:bottom w:val="nil"/>
              <w:right w:val="nil"/>
            </w:tcBorders>
          </w:tcPr>
          <w:p w14:paraId="306040FC" w14:textId="77777777" w:rsidR="0003342B" w:rsidRPr="00D60CC0" w:rsidRDefault="0003342B" w:rsidP="00661109">
            <w:r w:rsidRPr="00D60CC0">
              <w:t>23956</w:t>
            </w:r>
          </w:p>
        </w:tc>
      </w:tr>
      <w:tr w:rsidR="0003342B" w:rsidRPr="00151E34" w14:paraId="0CBFD805" w14:textId="77777777" w:rsidTr="346BE958">
        <w:tc>
          <w:tcPr>
            <w:tcW w:w="555" w:type="dxa"/>
            <w:tcBorders>
              <w:top w:val="nil"/>
              <w:left w:val="nil"/>
              <w:bottom w:val="nil"/>
              <w:right w:val="nil"/>
            </w:tcBorders>
          </w:tcPr>
          <w:p w14:paraId="45FBC60C" w14:textId="77777777" w:rsidR="0003342B" w:rsidRPr="00D60CC0" w:rsidRDefault="0003342B" w:rsidP="00661109">
            <w:r w:rsidRPr="00D60CC0">
              <w:t>3</w:t>
            </w:r>
          </w:p>
        </w:tc>
        <w:tc>
          <w:tcPr>
            <w:tcW w:w="5837" w:type="dxa"/>
            <w:tcBorders>
              <w:top w:val="nil"/>
              <w:left w:val="nil"/>
              <w:bottom w:val="nil"/>
              <w:right w:val="nil"/>
            </w:tcBorders>
          </w:tcPr>
          <w:p w14:paraId="66E9A1D5" w14:textId="77777777" w:rsidR="0003342B" w:rsidRPr="00D60CC0" w:rsidRDefault="0003342B" w:rsidP="00661109">
            <w:r w:rsidRPr="00D60CC0">
              <w:t>exp Cicatrix/</w:t>
            </w:r>
          </w:p>
        </w:tc>
        <w:tc>
          <w:tcPr>
            <w:tcW w:w="2634" w:type="dxa"/>
            <w:tcBorders>
              <w:top w:val="nil"/>
              <w:left w:val="nil"/>
              <w:bottom w:val="nil"/>
              <w:right w:val="nil"/>
            </w:tcBorders>
          </w:tcPr>
          <w:p w14:paraId="2BF262AA" w14:textId="77777777" w:rsidR="0003342B" w:rsidRPr="00D60CC0" w:rsidRDefault="0003342B" w:rsidP="00661109">
            <w:r w:rsidRPr="00D60CC0">
              <w:t>47133</w:t>
            </w:r>
          </w:p>
        </w:tc>
      </w:tr>
      <w:tr w:rsidR="0003342B" w:rsidRPr="00151E34" w14:paraId="244B8D57" w14:textId="77777777" w:rsidTr="346BE958">
        <w:tc>
          <w:tcPr>
            <w:tcW w:w="555" w:type="dxa"/>
            <w:tcBorders>
              <w:top w:val="nil"/>
              <w:left w:val="nil"/>
              <w:bottom w:val="nil"/>
              <w:right w:val="nil"/>
            </w:tcBorders>
          </w:tcPr>
          <w:p w14:paraId="36CEFD80" w14:textId="77777777" w:rsidR="0003342B" w:rsidRPr="00D60CC0" w:rsidRDefault="0003342B" w:rsidP="00661109">
            <w:r w:rsidRPr="00D60CC0">
              <w:t>4</w:t>
            </w:r>
          </w:p>
        </w:tc>
        <w:tc>
          <w:tcPr>
            <w:tcW w:w="5837" w:type="dxa"/>
            <w:tcBorders>
              <w:top w:val="nil"/>
              <w:left w:val="nil"/>
              <w:bottom w:val="nil"/>
              <w:right w:val="nil"/>
            </w:tcBorders>
          </w:tcPr>
          <w:p w14:paraId="3DDFEE7E" w14:textId="77777777" w:rsidR="0003342B" w:rsidRPr="00D60CC0" w:rsidRDefault="0003342B" w:rsidP="00661109">
            <w:r w:rsidRPr="00D60CC0">
              <w:t>(scar* or cicatrix).mp.</w:t>
            </w:r>
          </w:p>
        </w:tc>
        <w:tc>
          <w:tcPr>
            <w:tcW w:w="2634" w:type="dxa"/>
            <w:tcBorders>
              <w:top w:val="nil"/>
              <w:left w:val="nil"/>
              <w:bottom w:val="nil"/>
              <w:right w:val="nil"/>
            </w:tcBorders>
          </w:tcPr>
          <w:p w14:paraId="52CD2D31" w14:textId="77777777" w:rsidR="0003342B" w:rsidRPr="00D60CC0" w:rsidRDefault="0003342B" w:rsidP="00661109">
            <w:r w:rsidRPr="00D60CC0">
              <w:t>256569</w:t>
            </w:r>
          </w:p>
        </w:tc>
      </w:tr>
      <w:tr w:rsidR="0003342B" w:rsidRPr="00151E34" w14:paraId="1BE6CF57" w14:textId="77777777" w:rsidTr="346BE958">
        <w:tc>
          <w:tcPr>
            <w:tcW w:w="555" w:type="dxa"/>
            <w:tcBorders>
              <w:top w:val="nil"/>
              <w:left w:val="nil"/>
              <w:bottom w:val="nil"/>
              <w:right w:val="nil"/>
            </w:tcBorders>
          </w:tcPr>
          <w:p w14:paraId="017A0299" w14:textId="77777777" w:rsidR="0003342B" w:rsidRPr="00D60CC0" w:rsidRDefault="0003342B" w:rsidP="00661109">
            <w:r w:rsidRPr="00D60CC0">
              <w:t>5</w:t>
            </w:r>
          </w:p>
        </w:tc>
        <w:tc>
          <w:tcPr>
            <w:tcW w:w="5837" w:type="dxa"/>
            <w:tcBorders>
              <w:top w:val="nil"/>
              <w:left w:val="nil"/>
              <w:bottom w:val="nil"/>
              <w:right w:val="nil"/>
            </w:tcBorders>
          </w:tcPr>
          <w:p w14:paraId="40C25FB4" w14:textId="77777777" w:rsidR="0003342B" w:rsidRPr="00D60CC0" w:rsidRDefault="0003342B" w:rsidP="00661109">
            <w:r w:rsidRPr="00D60CC0">
              <w:t>exp Laser Therapy/</w:t>
            </w:r>
          </w:p>
        </w:tc>
        <w:tc>
          <w:tcPr>
            <w:tcW w:w="2634" w:type="dxa"/>
            <w:tcBorders>
              <w:top w:val="nil"/>
              <w:left w:val="nil"/>
              <w:bottom w:val="nil"/>
              <w:right w:val="nil"/>
            </w:tcBorders>
          </w:tcPr>
          <w:p w14:paraId="7BDE581A" w14:textId="77777777" w:rsidR="0003342B" w:rsidRPr="00D60CC0" w:rsidRDefault="0003342B" w:rsidP="00661109">
            <w:r w:rsidRPr="00D60CC0">
              <w:t>69522</w:t>
            </w:r>
          </w:p>
        </w:tc>
      </w:tr>
      <w:tr w:rsidR="0003342B" w:rsidRPr="00151E34" w14:paraId="70BC693D" w14:textId="77777777" w:rsidTr="346BE958">
        <w:tc>
          <w:tcPr>
            <w:tcW w:w="555" w:type="dxa"/>
            <w:tcBorders>
              <w:top w:val="nil"/>
              <w:left w:val="nil"/>
              <w:bottom w:val="nil"/>
              <w:right w:val="nil"/>
            </w:tcBorders>
          </w:tcPr>
          <w:p w14:paraId="00ACF3AF" w14:textId="77777777" w:rsidR="0003342B" w:rsidRPr="00D60CC0" w:rsidRDefault="0003342B" w:rsidP="00661109">
            <w:r w:rsidRPr="00D60CC0">
              <w:t>6</w:t>
            </w:r>
          </w:p>
        </w:tc>
        <w:tc>
          <w:tcPr>
            <w:tcW w:w="5837" w:type="dxa"/>
            <w:tcBorders>
              <w:top w:val="nil"/>
              <w:left w:val="nil"/>
              <w:bottom w:val="nil"/>
              <w:right w:val="nil"/>
            </w:tcBorders>
          </w:tcPr>
          <w:p w14:paraId="060D2119" w14:textId="77777777" w:rsidR="0003342B" w:rsidRPr="00D60CC0" w:rsidRDefault="0003342B" w:rsidP="00661109">
            <w:r w:rsidRPr="00D60CC0">
              <w:t>laser*.mp.</w:t>
            </w:r>
          </w:p>
        </w:tc>
        <w:tc>
          <w:tcPr>
            <w:tcW w:w="2634" w:type="dxa"/>
            <w:tcBorders>
              <w:top w:val="nil"/>
              <w:left w:val="nil"/>
              <w:bottom w:val="nil"/>
              <w:right w:val="nil"/>
            </w:tcBorders>
          </w:tcPr>
          <w:p w14:paraId="40BB691E" w14:textId="77777777" w:rsidR="0003342B" w:rsidRPr="00D60CC0" w:rsidRDefault="0003342B" w:rsidP="00661109">
            <w:r w:rsidRPr="00D60CC0">
              <w:t>389751</w:t>
            </w:r>
          </w:p>
        </w:tc>
      </w:tr>
      <w:tr w:rsidR="0003342B" w:rsidRPr="00151E34" w14:paraId="00FC1F13" w14:textId="77777777" w:rsidTr="346BE958">
        <w:tc>
          <w:tcPr>
            <w:tcW w:w="555" w:type="dxa"/>
            <w:tcBorders>
              <w:top w:val="nil"/>
              <w:left w:val="nil"/>
              <w:bottom w:val="nil"/>
              <w:right w:val="nil"/>
            </w:tcBorders>
          </w:tcPr>
          <w:p w14:paraId="071E32BD" w14:textId="77777777" w:rsidR="0003342B" w:rsidRPr="00D60CC0" w:rsidRDefault="0003342B" w:rsidP="00661109">
            <w:r w:rsidRPr="00D60CC0">
              <w:t>7</w:t>
            </w:r>
          </w:p>
        </w:tc>
        <w:tc>
          <w:tcPr>
            <w:tcW w:w="5837" w:type="dxa"/>
            <w:tcBorders>
              <w:top w:val="nil"/>
              <w:left w:val="nil"/>
              <w:bottom w:val="nil"/>
              <w:right w:val="nil"/>
            </w:tcBorders>
          </w:tcPr>
          <w:p w14:paraId="2C8D2D97" w14:textId="77777777" w:rsidR="0003342B" w:rsidRPr="00D60CC0" w:rsidRDefault="0003342B" w:rsidP="00661109">
            <w:r w:rsidRPr="00D60CC0">
              <w:t>(energy-based adj device*).mp.</w:t>
            </w:r>
          </w:p>
        </w:tc>
        <w:tc>
          <w:tcPr>
            <w:tcW w:w="2634" w:type="dxa"/>
            <w:tcBorders>
              <w:top w:val="nil"/>
              <w:left w:val="nil"/>
              <w:bottom w:val="nil"/>
              <w:right w:val="nil"/>
            </w:tcBorders>
          </w:tcPr>
          <w:p w14:paraId="3F1AC4C9" w14:textId="77777777" w:rsidR="0003342B" w:rsidRPr="00D60CC0" w:rsidRDefault="0003342B" w:rsidP="00661109">
            <w:r w:rsidRPr="00D60CC0">
              <w:t>330</w:t>
            </w:r>
          </w:p>
        </w:tc>
      </w:tr>
      <w:tr w:rsidR="0003342B" w:rsidRPr="00151E34" w14:paraId="4BDE72A0" w14:textId="77777777" w:rsidTr="346BE958">
        <w:tc>
          <w:tcPr>
            <w:tcW w:w="555" w:type="dxa"/>
            <w:tcBorders>
              <w:top w:val="nil"/>
              <w:left w:val="nil"/>
              <w:bottom w:val="nil"/>
              <w:right w:val="nil"/>
            </w:tcBorders>
          </w:tcPr>
          <w:p w14:paraId="6340DD63" w14:textId="77777777" w:rsidR="0003342B" w:rsidRPr="00D60CC0" w:rsidRDefault="0003342B" w:rsidP="00661109">
            <w:r w:rsidRPr="00D60CC0">
              <w:t>8</w:t>
            </w:r>
          </w:p>
        </w:tc>
        <w:tc>
          <w:tcPr>
            <w:tcW w:w="5837" w:type="dxa"/>
            <w:tcBorders>
              <w:top w:val="nil"/>
              <w:left w:val="nil"/>
              <w:bottom w:val="nil"/>
              <w:right w:val="nil"/>
            </w:tcBorders>
          </w:tcPr>
          <w:p w14:paraId="4A7A15BA" w14:textId="77777777" w:rsidR="0003342B" w:rsidRPr="00D60CC0" w:rsidRDefault="0003342B" w:rsidP="00661109">
            <w:r w:rsidRPr="00D60CC0">
              <w:t>(1 or 2) and (3 or 4) and (5 or 6 or 7)</w:t>
            </w:r>
          </w:p>
        </w:tc>
        <w:tc>
          <w:tcPr>
            <w:tcW w:w="2634" w:type="dxa"/>
            <w:tcBorders>
              <w:top w:val="nil"/>
              <w:left w:val="nil"/>
              <w:bottom w:val="nil"/>
              <w:right w:val="nil"/>
            </w:tcBorders>
          </w:tcPr>
          <w:p w14:paraId="48A0620D" w14:textId="77777777" w:rsidR="0003342B" w:rsidRPr="00D60CC0" w:rsidRDefault="0003342B" w:rsidP="00661109">
            <w:r w:rsidRPr="00D60CC0">
              <w:t>882</w:t>
            </w:r>
          </w:p>
        </w:tc>
      </w:tr>
      <w:tr w:rsidR="0003342B" w:rsidRPr="00151E34" w14:paraId="51516CAB" w14:textId="77777777" w:rsidTr="346BE958">
        <w:tc>
          <w:tcPr>
            <w:tcW w:w="555" w:type="dxa"/>
            <w:tcBorders>
              <w:top w:val="nil"/>
              <w:left w:val="nil"/>
              <w:bottom w:val="nil"/>
              <w:right w:val="nil"/>
            </w:tcBorders>
          </w:tcPr>
          <w:p w14:paraId="2FE03F2A" w14:textId="77777777" w:rsidR="0003342B" w:rsidRPr="00D60CC0" w:rsidRDefault="0003342B" w:rsidP="00661109">
            <w:r w:rsidRPr="00D60CC0">
              <w:t>9</w:t>
            </w:r>
          </w:p>
        </w:tc>
        <w:tc>
          <w:tcPr>
            <w:tcW w:w="5837" w:type="dxa"/>
            <w:tcBorders>
              <w:top w:val="nil"/>
              <w:left w:val="nil"/>
              <w:bottom w:val="nil"/>
              <w:right w:val="nil"/>
            </w:tcBorders>
          </w:tcPr>
          <w:p w14:paraId="48E3FC55" w14:textId="77777777" w:rsidR="0003342B" w:rsidRPr="00D60CC0" w:rsidRDefault="0003342B" w:rsidP="00661109">
            <w:r w:rsidRPr="00D60CC0">
              <w:t>meta-analysis/</w:t>
            </w:r>
          </w:p>
        </w:tc>
        <w:tc>
          <w:tcPr>
            <w:tcW w:w="2634" w:type="dxa"/>
            <w:tcBorders>
              <w:top w:val="nil"/>
              <w:left w:val="nil"/>
              <w:bottom w:val="nil"/>
              <w:right w:val="nil"/>
            </w:tcBorders>
          </w:tcPr>
          <w:p w14:paraId="6D542D0E" w14:textId="77777777" w:rsidR="0003342B" w:rsidRPr="00D60CC0" w:rsidRDefault="0003342B" w:rsidP="00661109">
            <w:r w:rsidRPr="00D60CC0">
              <w:t>212834</w:t>
            </w:r>
          </w:p>
        </w:tc>
      </w:tr>
      <w:tr w:rsidR="0003342B" w:rsidRPr="00151E34" w14:paraId="35EF4A70" w14:textId="77777777" w:rsidTr="346BE958">
        <w:tc>
          <w:tcPr>
            <w:tcW w:w="555" w:type="dxa"/>
            <w:tcBorders>
              <w:top w:val="nil"/>
              <w:left w:val="nil"/>
              <w:bottom w:val="nil"/>
              <w:right w:val="nil"/>
            </w:tcBorders>
          </w:tcPr>
          <w:p w14:paraId="3BC2BC41" w14:textId="77777777" w:rsidR="0003342B" w:rsidRPr="00D60CC0" w:rsidRDefault="0003342B" w:rsidP="00661109">
            <w:r w:rsidRPr="00D60CC0">
              <w:lastRenderedPageBreak/>
              <w:t>10</w:t>
            </w:r>
          </w:p>
        </w:tc>
        <w:tc>
          <w:tcPr>
            <w:tcW w:w="5837" w:type="dxa"/>
            <w:tcBorders>
              <w:top w:val="nil"/>
              <w:left w:val="nil"/>
              <w:bottom w:val="nil"/>
              <w:right w:val="nil"/>
            </w:tcBorders>
          </w:tcPr>
          <w:p w14:paraId="38BCE52D" w14:textId="77777777" w:rsidR="0003342B" w:rsidRPr="00D60CC0" w:rsidRDefault="0003342B" w:rsidP="00661109">
            <w:r w:rsidRPr="00D60CC0">
              <w:t>exp review literature/</w:t>
            </w:r>
          </w:p>
        </w:tc>
        <w:tc>
          <w:tcPr>
            <w:tcW w:w="2634" w:type="dxa"/>
            <w:tcBorders>
              <w:top w:val="nil"/>
              <w:left w:val="nil"/>
              <w:bottom w:val="nil"/>
              <w:right w:val="nil"/>
            </w:tcBorders>
          </w:tcPr>
          <w:p w14:paraId="41B0C7D7" w14:textId="77777777" w:rsidR="0003342B" w:rsidRPr="00D60CC0" w:rsidRDefault="0003342B" w:rsidP="00661109">
            <w:r w:rsidRPr="00D60CC0">
              <w:t>3438551</w:t>
            </w:r>
          </w:p>
        </w:tc>
      </w:tr>
      <w:tr w:rsidR="0003342B" w:rsidRPr="00151E34" w14:paraId="5934C220" w14:textId="77777777" w:rsidTr="346BE958">
        <w:tc>
          <w:tcPr>
            <w:tcW w:w="555" w:type="dxa"/>
            <w:tcBorders>
              <w:top w:val="nil"/>
              <w:left w:val="nil"/>
              <w:bottom w:val="nil"/>
              <w:right w:val="nil"/>
            </w:tcBorders>
          </w:tcPr>
          <w:p w14:paraId="38078188" w14:textId="77777777" w:rsidR="0003342B" w:rsidRPr="00D60CC0" w:rsidRDefault="0003342B" w:rsidP="00661109">
            <w:r w:rsidRPr="00D60CC0">
              <w:t>11</w:t>
            </w:r>
          </w:p>
        </w:tc>
        <w:tc>
          <w:tcPr>
            <w:tcW w:w="5837" w:type="dxa"/>
            <w:tcBorders>
              <w:top w:val="nil"/>
              <w:left w:val="nil"/>
              <w:bottom w:val="nil"/>
              <w:right w:val="nil"/>
            </w:tcBorders>
          </w:tcPr>
          <w:p w14:paraId="130105E4" w14:textId="77777777" w:rsidR="0003342B" w:rsidRPr="00D60CC0" w:rsidRDefault="0003342B" w:rsidP="00661109">
            <w:r w:rsidRPr="00D60CC0">
              <w:t>(meta-analy$ or meta analy$ or metaanaly$).tw.</w:t>
            </w:r>
          </w:p>
        </w:tc>
        <w:tc>
          <w:tcPr>
            <w:tcW w:w="2634" w:type="dxa"/>
            <w:tcBorders>
              <w:top w:val="nil"/>
              <w:left w:val="nil"/>
              <w:bottom w:val="nil"/>
              <w:right w:val="nil"/>
            </w:tcBorders>
          </w:tcPr>
          <w:p w14:paraId="294BBA3F" w14:textId="77777777" w:rsidR="0003342B" w:rsidRPr="00D60CC0" w:rsidRDefault="0003342B" w:rsidP="00661109">
            <w:r w:rsidRPr="00D60CC0">
              <w:t>334097</w:t>
            </w:r>
          </w:p>
        </w:tc>
      </w:tr>
      <w:tr w:rsidR="0003342B" w:rsidRPr="00151E34" w14:paraId="6C80B08E" w14:textId="77777777" w:rsidTr="346BE958">
        <w:tc>
          <w:tcPr>
            <w:tcW w:w="555" w:type="dxa"/>
            <w:tcBorders>
              <w:top w:val="nil"/>
              <w:left w:val="nil"/>
              <w:bottom w:val="nil"/>
              <w:right w:val="nil"/>
            </w:tcBorders>
          </w:tcPr>
          <w:p w14:paraId="58082B27" w14:textId="77777777" w:rsidR="0003342B" w:rsidRPr="00D60CC0" w:rsidRDefault="0003342B" w:rsidP="00661109">
            <w:r w:rsidRPr="00D60CC0">
              <w:t>12</w:t>
            </w:r>
          </w:p>
        </w:tc>
        <w:tc>
          <w:tcPr>
            <w:tcW w:w="5837" w:type="dxa"/>
            <w:tcBorders>
              <w:top w:val="nil"/>
              <w:left w:val="nil"/>
              <w:bottom w:val="nil"/>
              <w:right w:val="nil"/>
            </w:tcBorders>
          </w:tcPr>
          <w:p w14:paraId="4C6C55BA" w14:textId="77777777" w:rsidR="0003342B" w:rsidRPr="00D60CC0" w:rsidRDefault="0003342B" w:rsidP="00661109">
            <w:r w:rsidRPr="00D60CC0">
              <w:t>meta analysis.pt.</w:t>
            </w:r>
          </w:p>
        </w:tc>
        <w:tc>
          <w:tcPr>
            <w:tcW w:w="2634" w:type="dxa"/>
            <w:tcBorders>
              <w:top w:val="nil"/>
              <w:left w:val="nil"/>
              <w:bottom w:val="nil"/>
              <w:right w:val="nil"/>
            </w:tcBorders>
          </w:tcPr>
          <w:p w14:paraId="7321A340" w14:textId="77777777" w:rsidR="0003342B" w:rsidRPr="00D60CC0" w:rsidRDefault="0003342B" w:rsidP="00661109">
            <w:r w:rsidRPr="00D60CC0">
              <w:t>212834</w:t>
            </w:r>
          </w:p>
        </w:tc>
      </w:tr>
      <w:tr w:rsidR="0003342B" w:rsidRPr="00151E34" w14:paraId="0AA44511" w14:textId="77777777" w:rsidTr="346BE958">
        <w:tc>
          <w:tcPr>
            <w:tcW w:w="555" w:type="dxa"/>
            <w:tcBorders>
              <w:top w:val="nil"/>
              <w:left w:val="nil"/>
              <w:bottom w:val="nil"/>
              <w:right w:val="nil"/>
            </w:tcBorders>
          </w:tcPr>
          <w:p w14:paraId="20021D6A" w14:textId="77777777" w:rsidR="0003342B" w:rsidRPr="00D60CC0" w:rsidRDefault="0003342B" w:rsidP="00661109">
            <w:r w:rsidRPr="00D60CC0">
              <w:t>13</w:t>
            </w:r>
          </w:p>
        </w:tc>
        <w:tc>
          <w:tcPr>
            <w:tcW w:w="5837" w:type="dxa"/>
            <w:tcBorders>
              <w:top w:val="nil"/>
              <w:left w:val="nil"/>
              <w:bottom w:val="nil"/>
              <w:right w:val="nil"/>
            </w:tcBorders>
          </w:tcPr>
          <w:p w14:paraId="0C2F3FA8" w14:textId="77777777" w:rsidR="0003342B" w:rsidRPr="00D60CC0" w:rsidRDefault="0003342B" w:rsidP="00661109">
            <w:r w:rsidRPr="00D60CC0">
              <w:t>review academic.pt.</w:t>
            </w:r>
          </w:p>
        </w:tc>
        <w:tc>
          <w:tcPr>
            <w:tcW w:w="2634" w:type="dxa"/>
            <w:tcBorders>
              <w:top w:val="nil"/>
              <w:left w:val="nil"/>
              <w:bottom w:val="nil"/>
              <w:right w:val="nil"/>
            </w:tcBorders>
          </w:tcPr>
          <w:p w14:paraId="0BA9C2D6" w14:textId="77777777" w:rsidR="0003342B" w:rsidRPr="00D60CC0" w:rsidRDefault="0003342B" w:rsidP="00661109">
            <w:r w:rsidRPr="00D60CC0">
              <w:t>0</w:t>
            </w:r>
          </w:p>
        </w:tc>
      </w:tr>
      <w:tr w:rsidR="0003342B" w:rsidRPr="00151E34" w14:paraId="2DDD1233" w14:textId="77777777" w:rsidTr="346BE958">
        <w:tc>
          <w:tcPr>
            <w:tcW w:w="555" w:type="dxa"/>
            <w:tcBorders>
              <w:top w:val="nil"/>
              <w:left w:val="nil"/>
              <w:bottom w:val="nil"/>
              <w:right w:val="nil"/>
            </w:tcBorders>
          </w:tcPr>
          <w:p w14:paraId="5AFA4EED" w14:textId="77777777" w:rsidR="0003342B" w:rsidRPr="00D60CC0" w:rsidRDefault="0003342B" w:rsidP="00661109">
            <w:r w:rsidRPr="00D60CC0">
              <w:t>14</w:t>
            </w:r>
          </w:p>
        </w:tc>
        <w:tc>
          <w:tcPr>
            <w:tcW w:w="5837" w:type="dxa"/>
            <w:tcBorders>
              <w:top w:val="nil"/>
              <w:left w:val="nil"/>
              <w:bottom w:val="nil"/>
              <w:right w:val="nil"/>
            </w:tcBorders>
          </w:tcPr>
          <w:p w14:paraId="4FB2CB50" w14:textId="77777777" w:rsidR="0003342B" w:rsidRPr="00D60CC0" w:rsidRDefault="0003342B" w:rsidP="00661109">
            <w:r w:rsidRPr="00D60CC0">
              <w:t>review literature.pt.</w:t>
            </w:r>
          </w:p>
        </w:tc>
        <w:tc>
          <w:tcPr>
            <w:tcW w:w="2634" w:type="dxa"/>
            <w:tcBorders>
              <w:top w:val="nil"/>
              <w:left w:val="nil"/>
              <w:bottom w:val="nil"/>
              <w:right w:val="nil"/>
            </w:tcBorders>
          </w:tcPr>
          <w:p w14:paraId="192EA783" w14:textId="77777777" w:rsidR="0003342B" w:rsidRPr="00D60CC0" w:rsidRDefault="0003342B" w:rsidP="00661109">
            <w:r w:rsidRPr="00D60CC0">
              <w:t>0</w:t>
            </w:r>
          </w:p>
        </w:tc>
      </w:tr>
      <w:tr w:rsidR="0003342B" w:rsidRPr="00151E34" w14:paraId="6373CADF" w14:textId="77777777" w:rsidTr="346BE958">
        <w:tc>
          <w:tcPr>
            <w:tcW w:w="555" w:type="dxa"/>
            <w:tcBorders>
              <w:top w:val="nil"/>
              <w:left w:val="nil"/>
              <w:bottom w:val="nil"/>
              <w:right w:val="nil"/>
            </w:tcBorders>
          </w:tcPr>
          <w:p w14:paraId="150FFE8E" w14:textId="77777777" w:rsidR="0003342B" w:rsidRPr="00D60CC0" w:rsidRDefault="0003342B" w:rsidP="00661109">
            <w:r w:rsidRPr="00D60CC0">
              <w:t>15</w:t>
            </w:r>
          </w:p>
        </w:tc>
        <w:tc>
          <w:tcPr>
            <w:tcW w:w="5837" w:type="dxa"/>
            <w:tcBorders>
              <w:top w:val="nil"/>
              <w:left w:val="nil"/>
              <w:bottom w:val="nil"/>
              <w:right w:val="nil"/>
            </w:tcBorders>
          </w:tcPr>
          <w:p w14:paraId="21A540C4" w14:textId="77777777" w:rsidR="0003342B" w:rsidRPr="00D60CC0" w:rsidRDefault="0003342B" w:rsidP="00661109">
            <w:r w:rsidRPr="00D60CC0">
              <w:t>letter.pt.</w:t>
            </w:r>
          </w:p>
        </w:tc>
        <w:tc>
          <w:tcPr>
            <w:tcW w:w="2634" w:type="dxa"/>
            <w:tcBorders>
              <w:top w:val="nil"/>
              <w:left w:val="nil"/>
              <w:bottom w:val="nil"/>
              <w:right w:val="nil"/>
            </w:tcBorders>
          </w:tcPr>
          <w:p w14:paraId="5BB25500" w14:textId="77777777" w:rsidR="0003342B" w:rsidRPr="00D60CC0" w:rsidRDefault="0003342B" w:rsidP="00661109">
            <w:r w:rsidRPr="00D60CC0">
              <w:t>1287378</w:t>
            </w:r>
          </w:p>
        </w:tc>
      </w:tr>
      <w:tr w:rsidR="0003342B" w:rsidRPr="00151E34" w14:paraId="5AD3420F" w14:textId="77777777" w:rsidTr="346BE958">
        <w:tc>
          <w:tcPr>
            <w:tcW w:w="555" w:type="dxa"/>
            <w:tcBorders>
              <w:top w:val="nil"/>
              <w:left w:val="nil"/>
              <w:bottom w:val="nil"/>
              <w:right w:val="nil"/>
            </w:tcBorders>
          </w:tcPr>
          <w:p w14:paraId="6C3AC019" w14:textId="77777777" w:rsidR="0003342B" w:rsidRPr="00D60CC0" w:rsidRDefault="0003342B" w:rsidP="00661109">
            <w:r w:rsidRPr="00D60CC0">
              <w:t>16</w:t>
            </w:r>
          </w:p>
        </w:tc>
        <w:tc>
          <w:tcPr>
            <w:tcW w:w="5837" w:type="dxa"/>
            <w:tcBorders>
              <w:top w:val="nil"/>
              <w:left w:val="nil"/>
              <w:bottom w:val="nil"/>
              <w:right w:val="nil"/>
            </w:tcBorders>
          </w:tcPr>
          <w:p w14:paraId="24E87F49" w14:textId="77777777" w:rsidR="0003342B" w:rsidRPr="00D60CC0" w:rsidRDefault="0003342B" w:rsidP="00661109">
            <w:r w:rsidRPr="00D60CC0">
              <w:t>review of reported cases.pt.</w:t>
            </w:r>
          </w:p>
        </w:tc>
        <w:tc>
          <w:tcPr>
            <w:tcW w:w="2634" w:type="dxa"/>
            <w:tcBorders>
              <w:top w:val="nil"/>
              <w:left w:val="nil"/>
              <w:bottom w:val="nil"/>
              <w:right w:val="nil"/>
            </w:tcBorders>
          </w:tcPr>
          <w:p w14:paraId="0667E545" w14:textId="77777777" w:rsidR="0003342B" w:rsidRPr="00D60CC0" w:rsidRDefault="0003342B" w:rsidP="00661109">
            <w:r w:rsidRPr="00D60CC0">
              <w:t>0</w:t>
            </w:r>
          </w:p>
        </w:tc>
      </w:tr>
      <w:tr w:rsidR="0003342B" w:rsidRPr="00151E34" w14:paraId="43460948" w14:textId="77777777" w:rsidTr="346BE958">
        <w:tc>
          <w:tcPr>
            <w:tcW w:w="555" w:type="dxa"/>
            <w:tcBorders>
              <w:top w:val="nil"/>
              <w:left w:val="nil"/>
              <w:bottom w:val="nil"/>
              <w:right w:val="nil"/>
            </w:tcBorders>
          </w:tcPr>
          <w:p w14:paraId="759A29EA" w14:textId="77777777" w:rsidR="0003342B" w:rsidRPr="00D60CC0" w:rsidRDefault="0003342B" w:rsidP="00661109">
            <w:r w:rsidRPr="00D60CC0">
              <w:t>17</w:t>
            </w:r>
          </w:p>
        </w:tc>
        <w:tc>
          <w:tcPr>
            <w:tcW w:w="5837" w:type="dxa"/>
            <w:tcBorders>
              <w:top w:val="nil"/>
              <w:left w:val="nil"/>
              <w:bottom w:val="nil"/>
              <w:right w:val="nil"/>
            </w:tcBorders>
          </w:tcPr>
          <w:p w14:paraId="3646E880" w14:textId="77777777" w:rsidR="0003342B" w:rsidRPr="00D60CC0" w:rsidRDefault="0003342B" w:rsidP="00661109">
            <w:r w:rsidRPr="00D60CC0">
              <w:t>historical article.pt.</w:t>
            </w:r>
          </w:p>
        </w:tc>
        <w:tc>
          <w:tcPr>
            <w:tcW w:w="2634" w:type="dxa"/>
            <w:tcBorders>
              <w:top w:val="nil"/>
              <w:left w:val="nil"/>
              <w:bottom w:val="nil"/>
              <w:right w:val="nil"/>
            </w:tcBorders>
          </w:tcPr>
          <w:p w14:paraId="59523EF4" w14:textId="77777777" w:rsidR="0003342B" w:rsidRPr="00D60CC0" w:rsidRDefault="0003342B" w:rsidP="00661109">
            <w:r w:rsidRPr="00D60CC0">
              <w:t>373440</w:t>
            </w:r>
          </w:p>
        </w:tc>
      </w:tr>
      <w:tr w:rsidR="0003342B" w:rsidRPr="00151E34" w14:paraId="17059742" w14:textId="77777777" w:rsidTr="346BE958">
        <w:tc>
          <w:tcPr>
            <w:tcW w:w="555" w:type="dxa"/>
            <w:tcBorders>
              <w:top w:val="nil"/>
              <w:left w:val="nil"/>
              <w:bottom w:val="nil"/>
              <w:right w:val="nil"/>
            </w:tcBorders>
          </w:tcPr>
          <w:p w14:paraId="70DEE58C" w14:textId="77777777" w:rsidR="0003342B" w:rsidRPr="00D60CC0" w:rsidRDefault="0003342B" w:rsidP="00661109">
            <w:r w:rsidRPr="00D60CC0">
              <w:t>18</w:t>
            </w:r>
          </w:p>
        </w:tc>
        <w:tc>
          <w:tcPr>
            <w:tcW w:w="5837" w:type="dxa"/>
            <w:tcBorders>
              <w:top w:val="nil"/>
              <w:left w:val="nil"/>
              <w:bottom w:val="nil"/>
              <w:right w:val="nil"/>
            </w:tcBorders>
          </w:tcPr>
          <w:p w14:paraId="32191642" w14:textId="77777777" w:rsidR="0003342B" w:rsidRPr="00D60CC0" w:rsidRDefault="0003342B" w:rsidP="00661109">
            <w:r w:rsidRPr="00D60CC0">
              <w:t>review multicase.pt.</w:t>
            </w:r>
          </w:p>
        </w:tc>
        <w:tc>
          <w:tcPr>
            <w:tcW w:w="2634" w:type="dxa"/>
            <w:tcBorders>
              <w:top w:val="nil"/>
              <w:left w:val="nil"/>
              <w:bottom w:val="nil"/>
              <w:right w:val="nil"/>
            </w:tcBorders>
          </w:tcPr>
          <w:p w14:paraId="0777B91F" w14:textId="77777777" w:rsidR="0003342B" w:rsidRPr="00D60CC0" w:rsidRDefault="0003342B" w:rsidP="00661109">
            <w:r w:rsidRPr="00D60CC0">
              <w:t>0</w:t>
            </w:r>
          </w:p>
        </w:tc>
      </w:tr>
      <w:tr w:rsidR="0003342B" w:rsidRPr="00151E34" w14:paraId="3FCEE8DD" w14:textId="77777777" w:rsidTr="346BE958">
        <w:tc>
          <w:tcPr>
            <w:tcW w:w="555" w:type="dxa"/>
            <w:tcBorders>
              <w:top w:val="nil"/>
              <w:left w:val="nil"/>
              <w:bottom w:val="nil"/>
              <w:right w:val="nil"/>
            </w:tcBorders>
          </w:tcPr>
          <w:p w14:paraId="4C886CE8" w14:textId="77777777" w:rsidR="0003342B" w:rsidRPr="00D60CC0" w:rsidRDefault="0003342B" w:rsidP="00661109">
            <w:r w:rsidRPr="00D60CC0">
              <w:t>19</w:t>
            </w:r>
          </w:p>
        </w:tc>
        <w:tc>
          <w:tcPr>
            <w:tcW w:w="5837" w:type="dxa"/>
            <w:tcBorders>
              <w:top w:val="nil"/>
              <w:left w:val="nil"/>
              <w:bottom w:val="nil"/>
              <w:right w:val="nil"/>
            </w:tcBorders>
          </w:tcPr>
          <w:p w14:paraId="28C6E762" w14:textId="77777777" w:rsidR="0003342B" w:rsidRPr="00D60CC0" w:rsidRDefault="0003342B" w:rsidP="00661109">
            <w:r w:rsidRPr="00D60CC0">
              <w:t>9 or 10 or 11 or 12 or 13 or 14</w:t>
            </w:r>
          </w:p>
        </w:tc>
        <w:tc>
          <w:tcPr>
            <w:tcW w:w="2634" w:type="dxa"/>
            <w:tcBorders>
              <w:top w:val="nil"/>
              <w:left w:val="nil"/>
              <w:bottom w:val="nil"/>
              <w:right w:val="nil"/>
            </w:tcBorders>
          </w:tcPr>
          <w:p w14:paraId="71A7720A" w14:textId="77777777" w:rsidR="0003342B" w:rsidRPr="00D60CC0" w:rsidRDefault="0003342B" w:rsidP="00661109">
            <w:r w:rsidRPr="00D60CC0">
              <w:t>3659466</w:t>
            </w:r>
          </w:p>
        </w:tc>
      </w:tr>
      <w:tr w:rsidR="0003342B" w:rsidRPr="00151E34" w14:paraId="5E89C0C2" w14:textId="77777777" w:rsidTr="346BE958">
        <w:tc>
          <w:tcPr>
            <w:tcW w:w="555" w:type="dxa"/>
            <w:tcBorders>
              <w:top w:val="nil"/>
              <w:left w:val="nil"/>
              <w:bottom w:val="nil"/>
              <w:right w:val="nil"/>
            </w:tcBorders>
          </w:tcPr>
          <w:p w14:paraId="7FC82A3E" w14:textId="77777777" w:rsidR="0003342B" w:rsidRPr="00D60CC0" w:rsidRDefault="0003342B" w:rsidP="00661109">
            <w:r w:rsidRPr="00D60CC0">
              <w:t>20</w:t>
            </w:r>
          </w:p>
        </w:tc>
        <w:tc>
          <w:tcPr>
            <w:tcW w:w="5837" w:type="dxa"/>
            <w:tcBorders>
              <w:top w:val="nil"/>
              <w:left w:val="nil"/>
              <w:bottom w:val="nil"/>
              <w:right w:val="nil"/>
            </w:tcBorders>
          </w:tcPr>
          <w:p w14:paraId="3D09830F" w14:textId="77777777" w:rsidR="0003342B" w:rsidRPr="00D60CC0" w:rsidRDefault="0003342B" w:rsidP="00661109">
            <w:r w:rsidRPr="00D60CC0">
              <w:t>15 or 16 or 17 or 18</w:t>
            </w:r>
          </w:p>
        </w:tc>
        <w:tc>
          <w:tcPr>
            <w:tcW w:w="2634" w:type="dxa"/>
            <w:tcBorders>
              <w:top w:val="nil"/>
              <w:left w:val="nil"/>
              <w:bottom w:val="nil"/>
              <w:right w:val="nil"/>
            </w:tcBorders>
          </w:tcPr>
          <w:p w14:paraId="30F5BE14" w14:textId="77777777" w:rsidR="0003342B" w:rsidRPr="00D60CC0" w:rsidRDefault="0003342B" w:rsidP="00661109">
            <w:r w:rsidRPr="00D60CC0">
              <w:t>1652942</w:t>
            </w:r>
          </w:p>
        </w:tc>
      </w:tr>
      <w:tr w:rsidR="0003342B" w:rsidRPr="00151E34" w14:paraId="4412984C" w14:textId="77777777" w:rsidTr="346BE958">
        <w:tc>
          <w:tcPr>
            <w:tcW w:w="555" w:type="dxa"/>
            <w:tcBorders>
              <w:top w:val="nil"/>
              <w:left w:val="nil"/>
              <w:bottom w:val="nil"/>
              <w:right w:val="nil"/>
            </w:tcBorders>
          </w:tcPr>
          <w:p w14:paraId="65B4B4DB" w14:textId="77777777" w:rsidR="0003342B" w:rsidRPr="00D60CC0" w:rsidRDefault="0003342B" w:rsidP="00661109">
            <w:r w:rsidRPr="00D60CC0">
              <w:t>21</w:t>
            </w:r>
          </w:p>
        </w:tc>
        <w:tc>
          <w:tcPr>
            <w:tcW w:w="5837" w:type="dxa"/>
            <w:tcBorders>
              <w:top w:val="nil"/>
              <w:left w:val="nil"/>
              <w:bottom w:val="nil"/>
              <w:right w:val="nil"/>
            </w:tcBorders>
          </w:tcPr>
          <w:p w14:paraId="608B225A" w14:textId="77777777" w:rsidR="0003342B" w:rsidRPr="00D60CC0" w:rsidRDefault="0003342B" w:rsidP="00661109">
            <w:r w:rsidRPr="00D60CC0">
              <w:t>19 not 20</w:t>
            </w:r>
          </w:p>
        </w:tc>
        <w:tc>
          <w:tcPr>
            <w:tcW w:w="2634" w:type="dxa"/>
            <w:tcBorders>
              <w:top w:val="nil"/>
              <w:left w:val="nil"/>
              <w:bottom w:val="nil"/>
              <w:right w:val="nil"/>
            </w:tcBorders>
          </w:tcPr>
          <w:p w14:paraId="54B1CD02" w14:textId="77777777" w:rsidR="0003342B" w:rsidRPr="00D60CC0" w:rsidRDefault="0003342B" w:rsidP="00661109">
            <w:r w:rsidRPr="00D60CC0">
              <w:t>3624978</w:t>
            </w:r>
          </w:p>
        </w:tc>
      </w:tr>
      <w:tr w:rsidR="0003342B" w:rsidRPr="00151E34" w14:paraId="016A504A" w14:textId="77777777" w:rsidTr="346BE958">
        <w:tc>
          <w:tcPr>
            <w:tcW w:w="555" w:type="dxa"/>
            <w:tcBorders>
              <w:top w:val="nil"/>
              <w:left w:val="nil"/>
              <w:bottom w:val="nil"/>
              <w:right w:val="nil"/>
            </w:tcBorders>
          </w:tcPr>
          <w:p w14:paraId="18697BE5" w14:textId="77777777" w:rsidR="0003342B" w:rsidRPr="00D60CC0" w:rsidRDefault="0003342B" w:rsidP="00661109">
            <w:r w:rsidRPr="00D60CC0">
              <w:t>22</w:t>
            </w:r>
          </w:p>
        </w:tc>
        <w:tc>
          <w:tcPr>
            <w:tcW w:w="5837" w:type="dxa"/>
            <w:tcBorders>
              <w:top w:val="nil"/>
              <w:left w:val="nil"/>
              <w:bottom w:val="nil"/>
              <w:right w:val="nil"/>
            </w:tcBorders>
          </w:tcPr>
          <w:p w14:paraId="21C2C354" w14:textId="77777777" w:rsidR="0003342B" w:rsidRPr="00D60CC0" w:rsidRDefault="0003342B" w:rsidP="00661109">
            <w:r w:rsidRPr="00D60CC0">
              <w:t>animal/</w:t>
            </w:r>
          </w:p>
        </w:tc>
        <w:tc>
          <w:tcPr>
            <w:tcW w:w="2634" w:type="dxa"/>
            <w:tcBorders>
              <w:top w:val="nil"/>
              <w:left w:val="nil"/>
              <w:bottom w:val="nil"/>
              <w:right w:val="nil"/>
            </w:tcBorders>
          </w:tcPr>
          <w:p w14:paraId="47CC3DC4" w14:textId="77777777" w:rsidR="0003342B" w:rsidRPr="00D60CC0" w:rsidRDefault="0003342B" w:rsidP="00661109">
            <w:r w:rsidRPr="00D60CC0">
              <w:t>7600717</w:t>
            </w:r>
          </w:p>
        </w:tc>
      </w:tr>
      <w:tr w:rsidR="0003342B" w:rsidRPr="00151E34" w14:paraId="43513071" w14:textId="77777777" w:rsidTr="346BE958">
        <w:tc>
          <w:tcPr>
            <w:tcW w:w="555" w:type="dxa"/>
            <w:tcBorders>
              <w:top w:val="nil"/>
              <w:left w:val="nil"/>
              <w:bottom w:val="nil"/>
              <w:right w:val="nil"/>
            </w:tcBorders>
          </w:tcPr>
          <w:p w14:paraId="6696D051" w14:textId="77777777" w:rsidR="0003342B" w:rsidRPr="00D60CC0" w:rsidRDefault="0003342B" w:rsidP="00661109">
            <w:r w:rsidRPr="00D60CC0">
              <w:t>23</w:t>
            </w:r>
          </w:p>
        </w:tc>
        <w:tc>
          <w:tcPr>
            <w:tcW w:w="5837" w:type="dxa"/>
            <w:tcBorders>
              <w:top w:val="nil"/>
              <w:left w:val="nil"/>
              <w:bottom w:val="nil"/>
              <w:right w:val="nil"/>
            </w:tcBorders>
          </w:tcPr>
          <w:p w14:paraId="42C29E6D" w14:textId="77777777" w:rsidR="0003342B" w:rsidRPr="00D60CC0" w:rsidRDefault="0003342B" w:rsidP="00661109">
            <w:r w:rsidRPr="00D60CC0">
              <w:t>human/</w:t>
            </w:r>
          </w:p>
        </w:tc>
        <w:tc>
          <w:tcPr>
            <w:tcW w:w="2634" w:type="dxa"/>
            <w:tcBorders>
              <w:top w:val="nil"/>
              <w:left w:val="nil"/>
              <w:bottom w:val="nil"/>
              <w:right w:val="nil"/>
            </w:tcBorders>
          </w:tcPr>
          <w:p w14:paraId="3F448939" w14:textId="77777777" w:rsidR="0003342B" w:rsidRPr="00D60CC0" w:rsidRDefault="0003342B" w:rsidP="00661109">
            <w:r w:rsidRPr="00D60CC0">
              <w:t>22530037</w:t>
            </w:r>
          </w:p>
        </w:tc>
      </w:tr>
      <w:tr w:rsidR="0003342B" w:rsidRPr="00151E34" w14:paraId="369BF3F1" w14:textId="77777777" w:rsidTr="346BE958">
        <w:tc>
          <w:tcPr>
            <w:tcW w:w="555" w:type="dxa"/>
            <w:tcBorders>
              <w:top w:val="nil"/>
              <w:left w:val="nil"/>
              <w:bottom w:val="nil"/>
              <w:right w:val="nil"/>
            </w:tcBorders>
          </w:tcPr>
          <w:p w14:paraId="1CBC25A3" w14:textId="77777777" w:rsidR="0003342B" w:rsidRPr="00D60CC0" w:rsidRDefault="0003342B" w:rsidP="00661109">
            <w:r w:rsidRPr="00D60CC0">
              <w:t>24</w:t>
            </w:r>
          </w:p>
        </w:tc>
        <w:tc>
          <w:tcPr>
            <w:tcW w:w="5837" w:type="dxa"/>
            <w:tcBorders>
              <w:top w:val="nil"/>
              <w:left w:val="nil"/>
              <w:bottom w:val="nil"/>
              <w:right w:val="nil"/>
            </w:tcBorders>
          </w:tcPr>
          <w:p w14:paraId="78FC95BC" w14:textId="77777777" w:rsidR="0003342B" w:rsidRPr="00D60CC0" w:rsidRDefault="0003342B" w:rsidP="00661109">
            <w:r w:rsidRPr="00D60CC0">
              <w:t>22 and 23</w:t>
            </w:r>
          </w:p>
        </w:tc>
        <w:tc>
          <w:tcPr>
            <w:tcW w:w="2634" w:type="dxa"/>
            <w:tcBorders>
              <w:top w:val="nil"/>
              <w:left w:val="nil"/>
              <w:bottom w:val="nil"/>
              <w:right w:val="nil"/>
            </w:tcBorders>
          </w:tcPr>
          <w:p w14:paraId="0D093DFE" w14:textId="77777777" w:rsidR="0003342B" w:rsidRPr="00D60CC0" w:rsidRDefault="0003342B" w:rsidP="00661109">
            <w:r w:rsidRPr="00D60CC0">
              <w:t>2328805</w:t>
            </w:r>
          </w:p>
        </w:tc>
      </w:tr>
      <w:tr w:rsidR="0003342B" w:rsidRPr="00151E34" w14:paraId="66329ADF" w14:textId="77777777" w:rsidTr="346BE958">
        <w:tc>
          <w:tcPr>
            <w:tcW w:w="555" w:type="dxa"/>
            <w:tcBorders>
              <w:top w:val="nil"/>
              <w:left w:val="nil"/>
              <w:bottom w:val="nil"/>
              <w:right w:val="nil"/>
            </w:tcBorders>
          </w:tcPr>
          <w:p w14:paraId="17EA4702" w14:textId="77777777" w:rsidR="0003342B" w:rsidRPr="00D60CC0" w:rsidRDefault="0003342B" w:rsidP="00661109">
            <w:r w:rsidRPr="00D60CC0">
              <w:t>25</w:t>
            </w:r>
          </w:p>
        </w:tc>
        <w:tc>
          <w:tcPr>
            <w:tcW w:w="5837" w:type="dxa"/>
            <w:tcBorders>
              <w:top w:val="nil"/>
              <w:left w:val="nil"/>
              <w:bottom w:val="nil"/>
              <w:right w:val="nil"/>
            </w:tcBorders>
          </w:tcPr>
          <w:p w14:paraId="11B2E521" w14:textId="77777777" w:rsidR="0003342B" w:rsidRPr="00D60CC0" w:rsidRDefault="0003342B" w:rsidP="00661109">
            <w:r w:rsidRPr="00D60CC0">
              <w:t>22 not 24</w:t>
            </w:r>
          </w:p>
        </w:tc>
        <w:tc>
          <w:tcPr>
            <w:tcW w:w="2634" w:type="dxa"/>
            <w:tcBorders>
              <w:top w:val="nil"/>
              <w:left w:val="nil"/>
              <w:bottom w:val="nil"/>
              <w:right w:val="nil"/>
            </w:tcBorders>
          </w:tcPr>
          <w:p w14:paraId="170CEED2" w14:textId="77777777" w:rsidR="0003342B" w:rsidRPr="00D60CC0" w:rsidRDefault="0003342B" w:rsidP="00661109">
            <w:r w:rsidRPr="00D60CC0">
              <w:t>5271912</w:t>
            </w:r>
          </w:p>
        </w:tc>
      </w:tr>
      <w:tr w:rsidR="0003342B" w:rsidRPr="00151E34" w14:paraId="0772D5C5" w14:textId="77777777" w:rsidTr="346BE958">
        <w:tc>
          <w:tcPr>
            <w:tcW w:w="555" w:type="dxa"/>
            <w:tcBorders>
              <w:top w:val="nil"/>
              <w:left w:val="nil"/>
              <w:bottom w:val="nil"/>
              <w:right w:val="nil"/>
            </w:tcBorders>
          </w:tcPr>
          <w:p w14:paraId="3E6C39C6" w14:textId="77777777" w:rsidR="0003342B" w:rsidRPr="00D60CC0" w:rsidRDefault="0003342B" w:rsidP="00661109">
            <w:r w:rsidRPr="00D60CC0">
              <w:t>26</w:t>
            </w:r>
          </w:p>
        </w:tc>
        <w:tc>
          <w:tcPr>
            <w:tcW w:w="5837" w:type="dxa"/>
            <w:tcBorders>
              <w:top w:val="nil"/>
              <w:left w:val="nil"/>
              <w:bottom w:val="nil"/>
              <w:right w:val="nil"/>
            </w:tcBorders>
          </w:tcPr>
          <w:p w14:paraId="58F135D2" w14:textId="77777777" w:rsidR="0003342B" w:rsidRPr="00D60CC0" w:rsidRDefault="0003342B" w:rsidP="00661109">
            <w:r w:rsidRPr="00D60CC0">
              <w:t>21 not 25</w:t>
            </w:r>
          </w:p>
        </w:tc>
        <w:tc>
          <w:tcPr>
            <w:tcW w:w="2634" w:type="dxa"/>
            <w:tcBorders>
              <w:top w:val="nil"/>
              <w:left w:val="nil"/>
              <w:bottom w:val="nil"/>
              <w:right w:val="nil"/>
            </w:tcBorders>
          </w:tcPr>
          <w:p w14:paraId="38AAB1C6" w14:textId="77777777" w:rsidR="0003342B" w:rsidRPr="00D60CC0" w:rsidRDefault="0003342B" w:rsidP="00661109">
            <w:r w:rsidRPr="00D60CC0">
              <w:t>3448550</w:t>
            </w:r>
          </w:p>
        </w:tc>
      </w:tr>
      <w:tr w:rsidR="0003342B" w:rsidRPr="00151E34" w14:paraId="24214B4B" w14:textId="77777777" w:rsidTr="346BE958">
        <w:tc>
          <w:tcPr>
            <w:tcW w:w="555" w:type="dxa"/>
            <w:tcBorders>
              <w:top w:val="nil"/>
              <w:left w:val="nil"/>
              <w:bottom w:val="nil"/>
              <w:right w:val="nil"/>
            </w:tcBorders>
          </w:tcPr>
          <w:p w14:paraId="5B7F9C10" w14:textId="77777777" w:rsidR="0003342B" w:rsidRPr="00D60CC0" w:rsidRDefault="0003342B" w:rsidP="00661109">
            <w:r w:rsidRPr="00D60CC0">
              <w:t>27</w:t>
            </w:r>
          </w:p>
        </w:tc>
        <w:tc>
          <w:tcPr>
            <w:tcW w:w="5837" w:type="dxa"/>
            <w:tcBorders>
              <w:top w:val="nil"/>
              <w:left w:val="nil"/>
              <w:bottom w:val="nil"/>
              <w:right w:val="nil"/>
            </w:tcBorders>
          </w:tcPr>
          <w:p w14:paraId="4993062D" w14:textId="77777777" w:rsidR="0003342B" w:rsidRPr="00D60CC0" w:rsidRDefault="0003342B" w:rsidP="00661109">
            <w:r w:rsidRPr="00D60CC0">
              <w:t>8 and 26</w:t>
            </w:r>
          </w:p>
        </w:tc>
        <w:tc>
          <w:tcPr>
            <w:tcW w:w="2634" w:type="dxa"/>
            <w:tcBorders>
              <w:top w:val="nil"/>
              <w:left w:val="nil"/>
              <w:bottom w:val="nil"/>
              <w:right w:val="nil"/>
            </w:tcBorders>
          </w:tcPr>
          <w:p w14:paraId="2860C98F" w14:textId="77777777" w:rsidR="0003342B" w:rsidRPr="00D60CC0" w:rsidRDefault="0003342B" w:rsidP="00661109">
            <w:r w:rsidRPr="00D60CC0">
              <w:t>228</w:t>
            </w:r>
          </w:p>
        </w:tc>
      </w:tr>
      <w:tr w:rsidR="0003342B" w:rsidRPr="00151E34" w14:paraId="6F18723B" w14:textId="77777777" w:rsidTr="346BE958">
        <w:tc>
          <w:tcPr>
            <w:tcW w:w="555" w:type="dxa"/>
            <w:tcBorders>
              <w:top w:val="nil"/>
              <w:left w:val="nil"/>
              <w:bottom w:val="nil"/>
              <w:right w:val="nil"/>
            </w:tcBorders>
          </w:tcPr>
          <w:p w14:paraId="2C5235A5" w14:textId="77777777" w:rsidR="0003342B" w:rsidRPr="00D60CC0" w:rsidRDefault="0003342B" w:rsidP="00661109">
            <w:r w:rsidRPr="00D60CC0">
              <w:t>28</w:t>
            </w:r>
          </w:p>
        </w:tc>
        <w:tc>
          <w:tcPr>
            <w:tcW w:w="5837" w:type="dxa"/>
            <w:tcBorders>
              <w:top w:val="nil"/>
              <w:left w:val="nil"/>
              <w:bottom w:val="nil"/>
              <w:right w:val="nil"/>
            </w:tcBorders>
          </w:tcPr>
          <w:p w14:paraId="68E0B3A9" w14:textId="77777777" w:rsidR="0003342B" w:rsidRPr="00D60CC0" w:rsidRDefault="0003342B" w:rsidP="00661109">
            <w:r w:rsidRPr="00D60CC0">
              <w:t>limit 27 to yr="2015 -Current"</w:t>
            </w:r>
          </w:p>
        </w:tc>
        <w:tc>
          <w:tcPr>
            <w:tcW w:w="2634" w:type="dxa"/>
            <w:tcBorders>
              <w:top w:val="nil"/>
              <w:left w:val="nil"/>
              <w:bottom w:val="nil"/>
              <w:right w:val="nil"/>
            </w:tcBorders>
          </w:tcPr>
          <w:p w14:paraId="0F59477E" w14:textId="77777777" w:rsidR="0003342B" w:rsidRPr="00D60CC0" w:rsidRDefault="0003342B" w:rsidP="00661109">
            <w:r w:rsidRPr="00D60CC0">
              <w:t>134</w:t>
            </w:r>
          </w:p>
        </w:tc>
      </w:tr>
    </w:tbl>
    <w:p w14:paraId="17E329E3" w14:textId="77777777" w:rsidR="0003342B" w:rsidRPr="00D60CC0" w:rsidRDefault="0003342B" w:rsidP="00661109"/>
    <w:p w14:paraId="4B8D4391" w14:textId="7F934B0E" w:rsidR="00F74B23" w:rsidRPr="00F74B23" w:rsidRDefault="00F74B23" w:rsidP="0003342B"/>
    <w:sectPr w:rsidR="00F74B23" w:rsidRPr="00F74B23" w:rsidSect="001F1C68">
      <w:footerReference w:type="default" r:id="rId31"/>
      <w:endnotePr>
        <w:numFmt w:val="decimal"/>
      </w:endnotePr>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6329A" w14:textId="77777777" w:rsidR="00306967" w:rsidRDefault="00306967" w:rsidP="00B15943">
      <w:r>
        <w:separator/>
      </w:r>
    </w:p>
  </w:endnote>
  <w:endnote w:type="continuationSeparator" w:id="0">
    <w:p w14:paraId="78A3AD2B" w14:textId="77777777" w:rsidR="00306967" w:rsidRDefault="00306967" w:rsidP="00B15943">
      <w:r>
        <w:continuationSeparator/>
      </w:r>
    </w:p>
  </w:endnote>
  <w:endnote w:type="continuationNotice" w:id="1">
    <w:p w14:paraId="742D6A31" w14:textId="77777777" w:rsidR="00306967" w:rsidRDefault="00306967" w:rsidP="00B15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DE93" w14:textId="06A3BEDE" w:rsidR="004C04CB" w:rsidRPr="004470EE" w:rsidRDefault="00B50012" w:rsidP="00B15943">
    <w:pPr>
      <w:pStyle w:val="Footer"/>
    </w:pPr>
    <w:sdt>
      <w:sdtPr>
        <w:id w:val="1488745784"/>
        <w:docPartObj>
          <w:docPartGallery w:val="Page Numbers (Bottom of Page)"/>
          <w:docPartUnique/>
        </w:docPartObj>
      </w:sdtPr>
      <w:sdtEndPr/>
      <w:sdtContent>
        <w:r w:rsidR="004C04CB" w:rsidRPr="004470EE">
          <w:fldChar w:fldCharType="begin"/>
        </w:r>
        <w:r w:rsidR="004C04CB" w:rsidRPr="004470EE">
          <w:instrText>PAGE   \* MERGEFORMAT</w:instrText>
        </w:r>
        <w:r w:rsidR="004C04CB" w:rsidRPr="004470EE">
          <w:fldChar w:fldCharType="separate"/>
        </w:r>
        <w:r w:rsidR="004C04CB" w:rsidRPr="004470EE">
          <w:t>2</w:t>
        </w:r>
        <w:r w:rsidR="004C04CB" w:rsidRPr="004470EE">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AA457" w14:textId="77777777" w:rsidR="00306967" w:rsidRDefault="00306967" w:rsidP="00B15943">
      <w:r>
        <w:separator/>
      </w:r>
    </w:p>
  </w:footnote>
  <w:footnote w:type="continuationSeparator" w:id="0">
    <w:p w14:paraId="4C026ED1" w14:textId="77777777" w:rsidR="00306967" w:rsidRDefault="00306967" w:rsidP="00B15943">
      <w:r>
        <w:continuationSeparator/>
      </w:r>
    </w:p>
  </w:footnote>
  <w:footnote w:type="continuationNotice" w:id="1">
    <w:p w14:paraId="139C4F0B" w14:textId="77777777" w:rsidR="00306967" w:rsidRDefault="00306967" w:rsidP="00B159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CCE55"/>
    <w:multiLevelType w:val="hybridMultilevel"/>
    <w:tmpl w:val="99CEFA2A"/>
    <w:lvl w:ilvl="0" w:tplc="B6D46FC0">
      <w:start w:val="1"/>
      <w:numFmt w:val="decimal"/>
      <w:lvlText w:val="%1."/>
      <w:lvlJc w:val="left"/>
      <w:pPr>
        <w:ind w:left="720" w:hanging="360"/>
      </w:pPr>
    </w:lvl>
    <w:lvl w:ilvl="1" w:tplc="9536B8FA">
      <w:start w:val="1"/>
      <w:numFmt w:val="lowerLetter"/>
      <w:lvlText w:val="%2."/>
      <w:lvlJc w:val="left"/>
      <w:pPr>
        <w:ind w:left="1440" w:hanging="360"/>
      </w:pPr>
    </w:lvl>
    <w:lvl w:ilvl="2" w:tplc="BEBA669E">
      <w:start w:val="1"/>
      <w:numFmt w:val="lowerRoman"/>
      <w:lvlText w:val="%3."/>
      <w:lvlJc w:val="right"/>
      <w:pPr>
        <w:ind w:left="2160" w:hanging="180"/>
      </w:pPr>
    </w:lvl>
    <w:lvl w:ilvl="3" w:tplc="4AAE8246">
      <w:start w:val="1"/>
      <w:numFmt w:val="decimal"/>
      <w:lvlText w:val="%4."/>
      <w:lvlJc w:val="left"/>
      <w:pPr>
        <w:ind w:left="2880" w:hanging="360"/>
      </w:pPr>
    </w:lvl>
    <w:lvl w:ilvl="4" w:tplc="3DB47F44">
      <w:start w:val="1"/>
      <w:numFmt w:val="lowerLetter"/>
      <w:lvlText w:val="%5."/>
      <w:lvlJc w:val="left"/>
      <w:pPr>
        <w:ind w:left="3600" w:hanging="360"/>
      </w:pPr>
    </w:lvl>
    <w:lvl w:ilvl="5" w:tplc="D2CEC6F2">
      <w:start w:val="1"/>
      <w:numFmt w:val="lowerRoman"/>
      <w:lvlText w:val="%6."/>
      <w:lvlJc w:val="right"/>
      <w:pPr>
        <w:ind w:left="4320" w:hanging="180"/>
      </w:pPr>
    </w:lvl>
    <w:lvl w:ilvl="6" w:tplc="EA42A2E2">
      <w:start w:val="1"/>
      <w:numFmt w:val="decimal"/>
      <w:lvlText w:val="%7."/>
      <w:lvlJc w:val="left"/>
      <w:pPr>
        <w:ind w:left="5040" w:hanging="360"/>
      </w:pPr>
    </w:lvl>
    <w:lvl w:ilvl="7" w:tplc="58A2CEB0">
      <w:start w:val="1"/>
      <w:numFmt w:val="lowerLetter"/>
      <w:lvlText w:val="%8."/>
      <w:lvlJc w:val="left"/>
      <w:pPr>
        <w:ind w:left="5760" w:hanging="360"/>
      </w:pPr>
    </w:lvl>
    <w:lvl w:ilvl="8" w:tplc="AE0229B8">
      <w:start w:val="1"/>
      <w:numFmt w:val="lowerRoman"/>
      <w:lvlText w:val="%9."/>
      <w:lvlJc w:val="right"/>
      <w:pPr>
        <w:ind w:left="6480" w:hanging="180"/>
      </w:pPr>
    </w:lvl>
  </w:abstractNum>
  <w:abstractNum w:abstractNumId="1" w15:restartNumberingAfterBreak="0">
    <w:nsid w:val="4E886A6A"/>
    <w:multiLevelType w:val="multilevel"/>
    <w:tmpl w:val="D3945F8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6D535662"/>
    <w:multiLevelType w:val="hybridMultilevel"/>
    <w:tmpl w:val="861C4038"/>
    <w:lvl w:ilvl="0" w:tplc="2B84ED3C">
      <w:start w:val="1"/>
      <w:numFmt w:val="bullet"/>
      <w:pStyle w:val="ListParagraph"/>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98931153">
    <w:abstractNumId w:val="0"/>
  </w:num>
  <w:num w:numId="2" w16cid:durableId="1056049112">
    <w:abstractNumId w:val="2"/>
  </w:num>
  <w:num w:numId="3" w16cid:durableId="179929635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HIS Vancouver  Copy&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v0wfxef0dzw5depdfsvrt0gv0ezts02srap&quot;&gt;Mastopexy&lt;record-ids&gt;&lt;item&gt;1&lt;/item&gt;&lt;item&gt;2&lt;/item&gt;&lt;item&gt;3&lt;/item&gt;&lt;item&gt;57&lt;/item&gt;&lt;item&gt;58&lt;/item&gt;&lt;item&gt;59&lt;/item&gt;&lt;/record-ids&gt;&lt;/item&gt;&lt;/Libraries&gt;"/>
  </w:docVars>
  <w:rsids>
    <w:rsidRoot w:val="00AE7B08"/>
    <w:rsid w:val="00003D54"/>
    <w:rsid w:val="0000692F"/>
    <w:rsid w:val="00007A8F"/>
    <w:rsid w:val="0001295D"/>
    <w:rsid w:val="00013BB7"/>
    <w:rsid w:val="00017636"/>
    <w:rsid w:val="00023621"/>
    <w:rsid w:val="0002622F"/>
    <w:rsid w:val="00030406"/>
    <w:rsid w:val="0003342B"/>
    <w:rsid w:val="00037D2C"/>
    <w:rsid w:val="00041337"/>
    <w:rsid w:val="000417C9"/>
    <w:rsid w:val="00047689"/>
    <w:rsid w:val="00047A34"/>
    <w:rsid w:val="00052073"/>
    <w:rsid w:val="00052939"/>
    <w:rsid w:val="000611B2"/>
    <w:rsid w:val="00061E20"/>
    <w:rsid w:val="00062D66"/>
    <w:rsid w:val="00062F6D"/>
    <w:rsid w:val="00064AF9"/>
    <w:rsid w:val="00065D57"/>
    <w:rsid w:val="00072F9E"/>
    <w:rsid w:val="000730C4"/>
    <w:rsid w:val="00074646"/>
    <w:rsid w:val="00075F6A"/>
    <w:rsid w:val="0008022E"/>
    <w:rsid w:val="000906B0"/>
    <w:rsid w:val="000919B2"/>
    <w:rsid w:val="000956B3"/>
    <w:rsid w:val="000968FC"/>
    <w:rsid w:val="0009702A"/>
    <w:rsid w:val="00097BB7"/>
    <w:rsid w:val="000A0BF8"/>
    <w:rsid w:val="000A3BC5"/>
    <w:rsid w:val="000A4002"/>
    <w:rsid w:val="000B22DF"/>
    <w:rsid w:val="000B27B0"/>
    <w:rsid w:val="000B2FFA"/>
    <w:rsid w:val="000B4E00"/>
    <w:rsid w:val="000C0458"/>
    <w:rsid w:val="000C0F6F"/>
    <w:rsid w:val="000C4F44"/>
    <w:rsid w:val="000C567B"/>
    <w:rsid w:val="000D4F30"/>
    <w:rsid w:val="000D5CE4"/>
    <w:rsid w:val="000D7AE8"/>
    <w:rsid w:val="000D7DF1"/>
    <w:rsid w:val="000E2370"/>
    <w:rsid w:val="000E291C"/>
    <w:rsid w:val="000E417F"/>
    <w:rsid w:val="000E4770"/>
    <w:rsid w:val="000E56C2"/>
    <w:rsid w:val="000E7C63"/>
    <w:rsid w:val="000F2E58"/>
    <w:rsid w:val="000F4243"/>
    <w:rsid w:val="000F7ABB"/>
    <w:rsid w:val="00100E78"/>
    <w:rsid w:val="00103DB5"/>
    <w:rsid w:val="001041E8"/>
    <w:rsid w:val="00104EDF"/>
    <w:rsid w:val="001059AB"/>
    <w:rsid w:val="00106B6D"/>
    <w:rsid w:val="00110AF1"/>
    <w:rsid w:val="0011281B"/>
    <w:rsid w:val="00117651"/>
    <w:rsid w:val="00117902"/>
    <w:rsid w:val="001202B4"/>
    <w:rsid w:val="001225DC"/>
    <w:rsid w:val="00123998"/>
    <w:rsid w:val="001249A5"/>
    <w:rsid w:val="001357C4"/>
    <w:rsid w:val="0013581B"/>
    <w:rsid w:val="00135D72"/>
    <w:rsid w:val="001374D7"/>
    <w:rsid w:val="0014311F"/>
    <w:rsid w:val="00144E36"/>
    <w:rsid w:val="00145960"/>
    <w:rsid w:val="00145F4F"/>
    <w:rsid w:val="001475F8"/>
    <w:rsid w:val="00150B2C"/>
    <w:rsid w:val="00156B90"/>
    <w:rsid w:val="00157BDB"/>
    <w:rsid w:val="0016310D"/>
    <w:rsid w:val="001636EF"/>
    <w:rsid w:val="00165F1B"/>
    <w:rsid w:val="001662E1"/>
    <w:rsid w:val="001702E1"/>
    <w:rsid w:val="00173D05"/>
    <w:rsid w:val="0017549E"/>
    <w:rsid w:val="00176E10"/>
    <w:rsid w:val="00180A35"/>
    <w:rsid w:val="00183DA4"/>
    <w:rsid w:val="00186B65"/>
    <w:rsid w:val="00190AE1"/>
    <w:rsid w:val="00192631"/>
    <w:rsid w:val="00193233"/>
    <w:rsid w:val="00194111"/>
    <w:rsid w:val="00194995"/>
    <w:rsid w:val="001960A3"/>
    <w:rsid w:val="001962E7"/>
    <w:rsid w:val="001A058F"/>
    <w:rsid w:val="001A0D97"/>
    <w:rsid w:val="001A3223"/>
    <w:rsid w:val="001A4773"/>
    <w:rsid w:val="001A4E6F"/>
    <w:rsid w:val="001A76C0"/>
    <w:rsid w:val="001B3AB4"/>
    <w:rsid w:val="001B5B7B"/>
    <w:rsid w:val="001B6521"/>
    <w:rsid w:val="001B6CE5"/>
    <w:rsid w:val="001C0BB7"/>
    <w:rsid w:val="001C1D0C"/>
    <w:rsid w:val="001C2F99"/>
    <w:rsid w:val="001C34AB"/>
    <w:rsid w:val="001C4A07"/>
    <w:rsid w:val="001D0AA3"/>
    <w:rsid w:val="001D0DAF"/>
    <w:rsid w:val="001D2301"/>
    <w:rsid w:val="001D4F89"/>
    <w:rsid w:val="001D5263"/>
    <w:rsid w:val="001D580C"/>
    <w:rsid w:val="001D5BC2"/>
    <w:rsid w:val="001D79D6"/>
    <w:rsid w:val="001E15AF"/>
    <w:rsid w:val="001E4984"/>
    <w:rsid w:val="001E6D51"/>
    <w:rsid w:val="001F1C68"/>
    <w:rsid w:val="001F4F4F"/>
    <w:rsid w:val="00200ACB"/>
    <w:rsid w:val="002024C7"/>
    <w:rsid w:val="0020513F"/>
    <w:rsid w:val="0020606A"/>
    <w:rsid w:val="0020687B"/>
    <w:rsid w:val="00210E82"/>
    <w:rsid w:val="002155DF"/>
    <w:rsid w:val="002158A0"/>
    <w:rsid w:val="0021677C"/>
    <w:rsid w:val="002173C6"/>
    <w:rsid w:val="00221DE0"/>
    <w:rsid w:val="00223A0A"/>
    <w:rsid w:val="002240E9"/>
    <w:rsid w:val="0022452E"/>
    <w:rsid w:val="0022525B"/>
    <w:rsid w:val="002404CF"/>
    <w:rsid w:val="00240CB6"/>
    <w:rsid w:val="00243FD2"/>
    <w:rsid w:val="00244A86"/>
    <w:rsid w:val="00245091"/>
    <w:rsid w:val="002544FA"/>
    <w:rsid w:val="00254AF2"/>
    <w:rsid w:val="0026000B"/>
    <w:rsid w:val="00260D8B"/>
    <w:rsid w:val="00262550"/>
    <w:rsid w:val="00262788"/>
    <w:rsid w:val="002639D4"/>
    <w:rsid w:val="00264EA2"/>
    <w:rsid w:val="00267304"/>
    <w:rsid w:val="002709FF"/>
    <w:rsid w:val="00272C72"/>
    <w:rsid w:val="00273963"/>
    <w:rsid w:val="00274161"/>
    <w:rsid w:val="002766B9"/>
    <w:rsid w:val="002827C1"/>
    <w:rsid w:val="00282E5C"/>
    <w:rsid w:val="00286AD0"/>
    <w:rsid w:val="0029059B"/>
    <w:rsid w:val="00291198"/>
    <w:rsid w:val="00296F89"/>
    <w:rsid w:val="00297312"/>
    <w:rsid w:val="002A0EF4"/>
    <w:rsid w:val="002A1CB6"/>
    <w:rsid w:val="002A70D7"/>
    <w:rsid w:val="002C158C"/>
    <w:rsid w:val="002C1711"/>
    <w:rsid w:val="002C570D"/>
    <w:rsid w:val="002C702D"/>
    <w:rsid w:val="002D0AE6"/>
    <w:rsid w:val="002D398F"/>
    <w:rsid w:val="002D5E8A"/>
    <w:rsid w:val="002E0181"/>
    <w:rsid w:val="002E3B80"/>
    <w:rsid w:val="002F3023"/>
    <w:rsid w:val="002F3BC4"/>
    <w:rsid w:val="00303551"/>
    <w:rsid w:val="00306967"/>
    <w:rsid w:val="003114D0"/>
    <w:rsid w:val="00316F43"/>
    <w:rsid w:val="0031759D"/>
    <w:rsid w:val="00320E23"/>
    <w:rsid w:val="00322B0F"/>
    <w:rsid w:val="0032439A"/>
    <w:rsid w:val="00324CBB"/>
    <w:rsid w:val="00325E5F"/>
    <w:rsid w:val="00331426"/>
    <w:rsid w:val="003328A3"/>
    <w:rsid w:val="003360C8"/>
    <w:rsid w:val="003401A2"/>
    <w:rsid w:val="00340625"/>
    <w:rsid w:val="00342313"/>
    <w:rsid w:val="00342A14"/>
    <w:rsid w:val="00345C1F"/>
    <w:rsid w:val="00351EDD"/>
    <w:rsid w:val="00352686"/>
    <w:rsid w:val="00355E6D"/>
    <w:rsid w:val="00357675"/>
    <w:rsid w:val="00360776"/>
    <w:rsid w:val="00363868"/>
    <w:rsid w:val="00367B42"/>
    <w:rsid w:val="00370644"/>
    <w:rsid w:val="003718C0"/>
    <w:rsid w:val="00376D77"/>
    <w:rsid w:val="00380CE5"/>
    <w:rsid w:val="00381C7A"/>
    <w:rsid w:val="0038249B"/>
    <w:rsid w:val="00396E0F"/>
    <w:rsid w:val="00397FA1"/>
    <w:rsid w:val="003A13DB"/>
    <w:rsid w:val="003A7462"/>
    <w:rsid w:val="003B1908"/>
    <w:rsid w:val="003B2FF3"/>
    <w:rsid w:val="003B3DD5"/>
    <w:rsid w:val="003B76A2"/>
    <w:rsid w:val="003B7B3E"/>
    <w:rsid w:val="003C0555"/>
    <w:rsid w:val="003C598A"/>
    <w:rsid w:val="003C5C1B"/>
    <w:rsid w:val="003C6705"/>
    <w:rsid w:val="003C6E2C"/>
    <w:rsid w:val="003D13C6"/>
    <w:rsid w:val="003D30F4"/>
    <w:rsid w:val="003D6987"/>
    <w:rsid w:val="003D7F19"/>
    <w:rsid w:val="003E03A2"/>
    <w:rsid w:val="003E1514"/>
    <w:rsid w:val="003E56E4"/>
    <w:rsid w:val="003E5C60"/>
    <w:rsid w:val="003E6011"/>
    <w:rsid w:val="003F0580"/>
    <w:rsid w:val="003F09A9"/>
    <w:rsid w:val="003F1452"/>
    <w:rsid w:val="003F1BE1"/>
    <w:rsid w:val="003F3B26"/>
    <w:rsid w:val="003F52FD"/>
    <w:rsid w:val="00400565"/>
    <w:rsid w:val="004006B2"/>
    <w:rsid w:val="00402168"/>
    <w:rsid w:val="0040299B"/>
    <w:rsid w:val="00403A71"/>
    <w:rsid w:val="00404415"/>
    <w:rsid w:val="00404874"/>
    <w:rsid w:val="00405A25"/>
    <w:rsid w:val="004061D0"/>
    <w:rsid w:val="00410628"/>
    <w:rsid w:val="00410DFC"/>
    <w:rsid w:val="00410F7A"/>
    <w:rsid w:val="00411397"/>
    <w:rsid w:val="004127A0"/>
    <w:rsid w:val="00414003"/>
    <w:rsid w:val="00417851"/>
    <w:rsid w:val="004257A2"/>
    <w:rsid w:val="00426140"/>
    <w:rsid w:val="00427D44"/>
    <w:rsid w:val="0043105A"/>
    <w:rsid w:val="00436F3E"/>
    <w:rsid w:val="00446523"/>
    <w:rsid w:val="004470EE"/>
    <w:rsid w:val="00451196"/>
    <w:rsid w:val="0045193E"/>
    <w:rsid w:val="00451DAC"/>
    <w:rsid w:val="00453F20"/>
    <w:rsid w:val="00454979"/>
    <w:rsid w:val="0045786A"/>
    <w:rsid w:val="0046183B"/>
    <w:rsid w:val="004626C6"/>
    <w:rsid w:val="00464E24"/>
    <w:rsid w:val="00466065"/>
    <w:rsid w:val="00467F6E"/>
    <w:rsid w:val="004713BF"/>
    <w:rsid w:val="00471E19"/>
    <w:rsid w:val="00473FBF"/>
    <w:rsid w:val="00481EF6"/>
    <w:rsid w:val="00482AB2"/>
    <w:rsid w:val="00483F03"/>
    <w:rsid w:val="00485126"/>
    <w:rsid w:val="00485D11"/>
    <w:rsid w:val="00487BA7"/>
    <w:rsid w:val="00490438"/>
    <w:rsid w:val="004938F5"/>
    <w:rsid w:val="00494BC6"/>
    <w:rsid w:val="004951D9"/>
    <w:rsid w:val="00496B74"/>
    <w:rsid w:val="0049708B"/>
    <w:rsid w:val="00497312"/>
    <w:rsid w:val="004A028F"/>
    <w:rsid w:val="004A0CDB"/>
    <w:rsid w:val="004A1C77"/>
    <w:rsid w:val="004A5CE6"/>
    <w:rsid w:val="004A70FE"/>
    <w:rsid w:val="004B2AD7"/>
    <w:rsid w:val="004B2CEF"/>
    <w:rsid w:val="004B3CA2"/>
    <w:rsid w:val="004B3D64"/>
    <w:rsid w:val="004B5F00"/>
    <w:rsid w:val="004B7694"/>
    <w:rsid w:val="004B7B0B"/>
    <w:rsid w:val="004C0353"/>
    <w:rsid w:val="004C04CB"/>
    <w:rsid w:val="004C0F68"/>
    <w:rsid w:val="004C0FD6"/>
    <w:rsid w:val="004C2A39"/>
    <w:rsid w:val="004C4C89"/>
    <w:rsid w:val="004C5DC9"/>
    <w:rsid w:val="004C6AA1"/>
    <w:rsid w:val="004C703E"/>
    <w:rsid w:val="004D1229"/>
    <w:rsid w:val="004D37B3"/>
    <w:rsid w:val="004D39CC"/>
    <w:rsid w:val="004E15E8"/>
    <w:rsid w:val="004E3F2E"/>
    <w:rsid w:val="004E4096"/>
    <w:rsid w:val="004E668C"/>
    <w:rsid w:val="004E6ED2"/>
    <w:rsid w:val="004F0B68"/>
    <w:rsid w:val="004F181A"/>
    <w:rsid w:val="004F2BCE"/>
    <w:rsid w:val="004F2DB8"/>
    <w:rsid w:val="004F40A3"/>
    <w:rsid w:val="005023C7"/>
    <w:rsid w:val="00503B38"/>
    <w:rsid w:val="005103DF"/>
    <w:rsid w:val="00511CC9"/>
    <w:rsid w:val="005128BE"/>
    <w:rsid w:val="005128D3"/>
    <w:rsid w:val="00513AAB"/>
    <w:rsid w:val="00513ECA"/>
    <w:rsid w:val="0051604C"/>
    <w:rsid w:val="00517EEB"/>
    <w:rsid w:val="00525AEF"/>
    <w:rsid w:val="00531ABB"/>
    <w:rsid w:val="0053428A"/>
    <w:rsid w:val="005374A1"/>
    <w:rsid w:val="0054214F"/>
    <w:rsid w:val="00542A87"/>
    <w:rsid w:val="00544114"/>
    <w:rsid w:val="00546E01"/>
    <w:rsid w:val="00547272"/>
    <w:rsid w:val="005524E9"/>
    <w:rsid w:val="00554057"/>
    <w:rsid w:val="00554C79"/>
    <w:rsid w:val="00557547"/>
    <w:rsid w:val="00564794"/>
    <w:rsid w:val="00564D92"/>
    <w:rsid w:val="00571792"/>
    <w:rsid w:val="005730D2"/>
    <w:rsid w:val="00573A0C"/>
    <w:rsid w:val="005748EB"/>
    <w:rsid w:val="00577375"/>
    <w:rsid w:val="00577C00"/>
    <w:rsid w:val="005806B8"/>
    <w:rsid w:val="00582CD2"/>
    <w:rsid w:val="00586A66"/>
    <w:rsid w:val="00586AAD"/>
    <w:rsid w:val="00587134"/>
    <w:rsid w:val="00587496"/>
    <w:rsid w:val="005924AA"/>
    <w:rsid w:val="00594BC4"/>
    <w:rsid w:val="00594F21"/>
    <w:rsid w:val="00595823"/>
    <w:rsid w:val="005964B2"/>
    <w:rsid w:val="005A065B"/>
    <w:rsid w:val="005A1524"/>
    <w:rsid w:val="005A3E12"/>
    <w:rsid w:val="005A79EC"/>
    <w:rsid w:val="005B30C0"/>
    <w:rsid w:val="005B3261"/>
    <w:rsid w:val="005B3442"/>
    <w:rsid w:val="005B60A3"/>
    <w:rsid w:val="005B72E4"/>
    <w:rsid w:val="005C13E1"/>
    <w:rsid w:val="005C35C4"/>
    <w:rsid w:val="005C67FF"/>
    <w:rsid w:val="005D4028"/>
    <w:rsid w:val="005D4569"/>
    <w:rsid w:val="005E13D7"/>
    <w:rsid w:val="005E14CF"/>
    <w:rsid w:val="005E2DE4"/>
    <w:rsid w:val="005E406A"/>
    <w:rsid w:val="005F5066"/>
    <w:rsid w:val="005F636F"/>
    <w:rsid w:val="005F6FDC"/>
    <w:rsid w:val="00600482"/>
    <w:rsid w:val="00602828"/>
    <w:rsid w:val="00602EAC"/>
    <w:rsid w:val="00605919"/>
    <w:rsid w:val="00606B87"/>
    <w:rsid w:val="00607698"/>
    <w:rsid w:val="00610246"/>
    <w:rsid w:val="00611333"/>
    <w:rsid w:val="006124A6"/>
    <w:rsid w:val="00614497"/>
    <w:rsid w:val="00616FED"/>
    <w:rsid w:val="00621020"/>
    <w:rsid w:val="00621749"/>
    <w:rsid w:val="00621DA4"/>
    <w:rsid w:val="00630BA1"/>
    <w:rsid w:val="00631257"/>
    <w:rsid w:val="0063159E"/>
    <w:rsid w:val="00633132"/>
    <w:rsid w:val="006453A2"/>
    <w:rsid w:val="00646B3F"/>
    <w:rsid w:val="00647160"/>
    <w:rsid w:val="006533D5"/>
    <w:rsid w:val="00657D2C"/>
    <w:rsid w:val="00660B2D"/>
    <w:rsid w:val="00661109"/>
    <w:rsid w:val="006619C6"/>
    <w:rsid w:val="00662ACF"/>
    <w:rsid w:val="00665F36"/>
    <w:rsid w:val="00666514"/>
    <w:rsid w:val="006725F2"/>
    <w:rsid w:val="00673B17"/>
    <w:rsid w:val="0068048C"/>
    <w:rsid w:val="00680AC1"/>
    <w:rsid w:val="006817C6"/>
    <w:rsid w:val="00681889"/>
    <w:rsid w:val="006845A7"/>
    <w:rsid w:val="0068660C"/>
    <w:rsid w:val="00687E42"/>
    <w:rsid w:val="00692EE7"/>
    <w:rsid w:val="0069417A"/>
    <w:rsid w:val="00694F4B"/>
    <w:rsid w:val="00696AD3"/>
    <w:rsid w:val="00697099"/>
    <w:rsid w:val="00697119"/>
    <w:rsid w:val="00697D3D"/>
    <w:rsid w:val="006A4DB4"/>
    <w:rsid w:val="006A4F43"/>
    <w:rsid w:val="006A7330"/>
    <w:rsid w:val="006B12B1"/>
    <w:rsid w:val="006C2A59"/>
    <w:rsid w:val="006C706A"/>
    <w:rsid w:val="006D3557"/>
    <w:rsid w:val="006D49BE"/>
    <w:rsid w:val="006D729D"/>
    <w:rsid w:val="006E39C0"/>
    <w:rsid w:val="006E560C"/>
    <w:rsid w:val="006E5F9D"/>
    <w:rsid w:val="006E6579"/>
    <w:rsid w:val="006E6AFE"/>
    <w:rsid w:val="006E770F"/>
    <w:rsid w:val="006F0594"/>
    <w:rsid w:val="006F3877"/>
    <w:rsid w:val="006F39F1"/>
    <w:rsid w:val="007010DC"/>
    <w:rsid w:val="007033B1"/>
    <w:rsid w:val="00705E7A"/>
    <w:rsid w:val="00707E2F"/>
    <w:rsid w:val="00712658"/>
    <w:rsid w:val="007139CE"/>
    <w:rsid w:val="00714FA8"/>
    <w:rsid w:val="00717B20"/>
    <w:rsid w:val="00723CDC"/>
    <w:rsid w:val="007254E7"/>
    <w:rsid w:val="007261AC"/>
    <w:rsid w:val="00726691"/>
    <w:rsid w:val="00727C5B"/>
    <w:rsid w:val="00730917"/>
    <w:rsid w:val="00731710"/>
    <w:rsid w:val="007332A7"/>
    <w:rsid w:val="00733EBA"/>
    <w:rsid w:val="00740D58"/>
    <w:rsid w:val="0074183C"/>
    <w:rsid w:val="00743F4B"/>
    <w:rsid w:val="00744D45"/>
    <w:rsid w:val="00745160"/>
    <w:rsid w:val="00745956"/>
    <w:rsid w:val="0074718E"/>
    <w:rsid w:val="0074775C"/>
    <w:rsid w:val="00747AFA"/>
    <w:rsid w:val="00753E21"/>
    <w:rsid w:val="007556EF"/>
    <w:rsid w:val="00760C07"/>
    <w:rsid w:val="00761766"/>
    <w:rsid w:val="0076176A"/>
    <w:rsid w:val="00762D51"/>
    <w:rsid w:val="0076396F"/>
    <w:rsid w:val="007644BD"/>
    <w:rsid w:val="00767900"/>
    <w:rsid w:val="00767F94"/>
    <w:rsid w:val="007704C8"/>
    <w:rsid w:val="0077167E"/>
    <w:rsid w:val="0077417B"/>
    <w:rsid w:val="00776E21"/>
    <w:rsid w:val="00782201"/>
    <w:rsid w:val="00783323"/>
    <w:rsid w:val="00785D9C"/>
    <w:rsid w:val="007863DF"/>
    <w:rsid w:val="00787C09"/>
    <w:rsid w:val="00795327"/>
    <w:rsid w:val="007979BF"/>
    <w:rsid w:val="007A05A8"/>
    <w:rsid w:val="007A2A51"/>
    <w:rsid w:val="007A2E13"/>
    <w:rsid w:val="007A5CDF"/>
    <w:rsid w:val="007A7178"/>
    <w:rsid w:val="007B0ABA"/>
    <w:rsid w:val="007B3938"/>
    <w:rsid w:val="007C09FF"/>
    <w:rsid w:val="007C0F53"/>
    <w:rsid w:val="007C5DEF"/>
    <w:rsid w:val="007D2E50"/>
    <w:rsid w:val="007D7ACF"/>
    <w:rsid w:val="007E0178"/>
    <w:rsid w:val="007E03EA"/>
    <w:rsid w:val="007E16EE"/>
    <w:rsid w:val="007E4D6B"/>
    <w:rsid w:val="00804116"/>
    <w:rsid w:val="00804363"/>
    <w:rsid w:val="00806325"/>
    <w:rsid w:val="008121AF"/>
    <w:rsid w:val="008121C3"/>
    <w:rsid w:val="00812372"/>
    <w:rsid w:val="0081271B"/>
    <w:rsid w:val="00822348"/>
    <w:rsid w:val="00822F24"/>
    <w:rsid w:val="00822F50"/>
    <w:rsid w:val="00823026"/>
    <w:rsid w:val="00831C19"/>
    <w:rsid w:val="00835B41"/>
    <w:rsid w:val="00836141"/>
    <w:rsid w:val="00837B89"/>
    <w:rsid w:val="0084210C"/>
    <w:rsid w:val="00842994"/>
    <w:rsid w:val="00843F43"/>
    <w:rsid w:val="00845158"/>
    <w:rsid w:val="00845971"/>
    <w:rsid w:val="008500C0"/>
    <w:rsid w:val="00850AC8"/>
    <w:rsid w:val="00855B15"/>
    <w:rsid w:val="00857F5D"/>
    <w:rsid w:val="008650E1"/>
    <w:rsid w:val="008711B9"/>
    <w:rsid w:val="0087156A"/>
    <w:rsid w:val="008719CE"/>
    <w:rsid w:val="008720D8"/>
    <w:rsid w:val="008722BB"/>
    <w:rsid w:val="00876146"/>
    <w:rsid w:val="00876E48"/>
    <w:rsid w:val="00883261"/>
    <w:rsid w:val="008841C6"/>
    <w:rsid w:val="008841FA"/>
    <w:rsid w:val="008854E5"/>
    <w:rsid w:val="00885B59"/>
    <w:rsid w:val="00886900"/>
    <w:rsid w:val="00886BB2"/>
    <w:rsid w:val="008909BF"/>
    <w:rsid w:val="008919D1"/>
    <w:rsid w:val="00895F50"/>
    <w:rsid w:val="008A2970"/>
    <w:rsid w:val="008A39AA"/>
    <w:rsid w:val="008A6C2B"/>
    <w:rsid w:val="008B0C50"/>
    <w:rsid w:val="008B11E2"/>
    <w:rsid w:val="008B18B3"/>
    <w:rsid w:val="008B1DD1"/>
    <w:rsid w:val="008B3413"/>
    <w:rsid w:val="008B578C"/>
    <w:rsid w:val="008C2164"/>
    <w:rsid w:val="008C30D7"/>
    <w:rsid w:val="008C4542"/>
    <w:rsid w:val="008C5333"/>
    <w:rsid w:val="008D32EB"/>
    <w:rsid w:val="008D55D2"/>
    <w:rsid w:val="008E1998"/>
    <w:rsid w:val="008E1AF6"/>
    <w:rsid w:val="008E7C5E"/>
    <w:rsid w:val="008F2111"/>
    <w:rsid w:val="008F25C4"/>
    <w:rsid w:val="008F2DD1"/>
    <w:rsid w:val="0090185F"/>
    <w:rsid w:val="00904818"/>
    <w:rsid w:val="009065F8"/>
    <w:rsid w:val="00906908"/>
    <w:rsid w:val="00907A1E"/>
    <w:rsid w:val="00911FC4"/>
    <w:rsid w:val="009155A2"/>
    <w:rsid w:val="00920E97"/>
    <w:rsid w:val="00924174"/>
    <w:rsid w:val="00926453"/>
    <w:rsid w:val="009322F5"/>
    <w:rsid w:val="00932AEC"/>
    <w:rsid w:val="009341C3"/>
    <w:rsid w:val="00937AF0"/>
    <w:rsid w:val="00937B53"/>
    <w:rsid w:val="00940F13"/>
    <w:rsid w:val="00942920"/>
    <w:rsid w:val="00943348"/>
    <w:rsid w:val="009433EC"/>
    <w:rsid w:val="00945084"/>
    <w:rsid w:val="00950302"/>
    <w:rsid w:val="00950EA4"/>
    <w:rsid w:val="00951112"/>
    <w:rsid w:val="00954373"/>
    <w:rsid w:val="0095593B"/>
    <w:rsid w:val="00956572"/>
    <w:rsid w:val="00957CE7"/>
    <w:rsid w:val="009628DA"/>
    <w:rsid w:val="0096598E"/>
    <w:rsid w:val="0096627F"/>
    <w:rsid w:val="009674BD"/>
    <w:rsid w:val="00970A75"/>
    <w:rsid w:val="0097143C"/>
    <w:rsid w:val="00975564"/>
    <w:rsid w:val="0098199F"/>
    <w:rsid w:val="0098667B"/>
    <w:rsid w:val="00987440"/>
    <w:rsid w:val="009900DE"/>
    <w:rsid w:val="0099169F"/>
    <w:rsid w:val="00992D19"/>
    <w:rsid w:val="00993F7E"/>
    <w:rsid w:val="0099492E"/>
    <w:rsid w:val="00996194"/>
    <w:rsid w:val="009A5CD8"/>
    <w:rsid w:val="009B0B7C"/>
    <w:rsid w:val="009B7F99"/>
    <w:rsid w:val="009C007A"/>
    <w:rsid w:val="009C3C80"/>
    <w:rsid w:val="009C3ECE"/>
    <w:rsid w:val="009C4AC5"/>
    <w:rsid w:val="009D0234"/>
    <w:rsid w:val="009D6965"/>
    <w:rsid w:val="009E10EC"/>
    <w:rsid w:val="009E1277"/>
    <w:rsid w:val="009E1934"/>
    <w:rsid w:val="009E24C9"/>
    <w:rsid w:val="009E2C5B"/>
    <w:rsid w:val="009E5182"/>
    <w:rsid w:val="009E72D2"/>
    <w:rsid w:val="009F0AFB"/>
    <w:rsid w:val="009F5963"/>
    <w:rsid w:val="009F70A2"/>
    <w:rsid w:val="00A0044F"/>
    <w:rsid w:val="00A0307C"/>
    <w:rsid w:val="00A039F5"/>
    <w:rsid w:val="00A05AF5"/>
    <w:rsid w:val="00A10E11"/>
    <w:rsid w:val="00A11920"/>
    <w:rsid w:val="00A23A50"/>
    <w:rsid w:val="00A26312"/>
    <w:rsid w:val="00A26FF1"/>
    <w:rsid w:val="00A2744A"/>
    <w:rsid w:val="00A27B3E"/>
    <w:rsid w:val="00A30A0D"/>
    <w:rsid w:val="00A30A26"/>
    <w:rsid w:val="00A30D1B"/>
    <w:rsid w:val="00A30E3E"/>
    <w:rsid w:val="00A33197"/>
    <w:rsid w:val="00A331DC"/>
    <w:rsid w:val="00A33C34"/>
    <w:rsid w:val="00A3461E"/>
    <w:rsid w:val="00A34D9E"/>
    <w:rsid w:val="00A37C29"/>
    <w:rsid w:val="00A46D49"/>
    <w:rsid w:val="00A5012C"/>
    <w:rsid w:val="00A527FC"/>
    <w:rsid w:val="00A52892"/>
    <w:rsid w:val="00A544DC"/>
    <w:rsid w:val="00A549D0"/>
    <w:rsid w:val="00A561CD"/>
    <w:rsid w:val="00A572D4"/>
    <w:rsid w:val="00A575C2"/>
    <w:rsid w:val="00A602A0"/>
    <w:rsid w:val="00A6153D"/>
    <w:rsid w:val="00A64995"/>
    <w:rsid w:val="00A67D2C"/>
    <w:rsid w:val="00A72871"/>
    <w:rsid w:val="00A73635"/>
    <w:rsid w:val="00A74272"/>
    <w:rsid w:val="00A82A3E"/>
    <w:rsid w:val="00A86370"/>
    <w:rsid w:val="00A875C4"/>
    <w:rsid w:val="00A91CA4"/>
    <w:rsid w:val="00A926B4"/>
    <w:rsid w:val="00A942B2"/>
    <w:rsid w:val="00A94953"/>
    <w:rsid w:val="00A96762"/>
    <w:rsid w:val="00A96DEF"/>
    <w:rsid w:val="00AA0195"/>
    <w:rsid w:val="00AA4EF1"/>
    <w:rsid w:val="00AA55C2"/>
    <w:rsid w:val="00AA6CBF"/>
    <w:rsid w:val="00AB5C5C"/>
    <w:rsid w:val="00AC2D21"/>
    <w:rsid w:val="00AC4FC8"/>
    <w:rsid w:val="00AC5453"/>
    <w:rsid w:val="00AC7AAE"/>
    <w:rsid w:val="00AD01E9"/>
    <w:rsid w:val="00AD6C84"/>
    <w:rsid w:val="00AE0894"/>
    <w:rsid w:val="00AE0B39"/>
    <w:rsid w:val="00AE0BF8"/>
    <w:rsid w:val="00AE1130"/>
    <w:rsid w:val="00AE3A95"/>
    <w:rsid w:val="00AE3D38"/>
    <w:rsid w:val="00AE637F"/>
    <w:rsid w:val="00AE7B08"/>
    <w:rsid w:val="00AF35DF"/>
    <w:rsid w:val="00AF6422"/>
    <w:rsid w:val="00AF661E"/>
    <w:rsid w:val="00AF6BB1"/>
    <w:rsid w:val="00AF7120"/>
    <w:rsid w:val="00B002A5"/>
    <w:rsid w:val="00B00CDB"/>
    <w:rsid w:val="00B02738"/>
    <w:rsid w:val="00B0548B"/>
    <w:rsid w:val="00B057F7"/>
    <w:rsid w:val="00B12D58"/>
    <w:rsid w:val="00B13BBF"/>
    <w:rsid w:val="00B1581D"/>
    <w:rsid w:val="00B15943"/>
    <w:rsid w:val="00B21801"/>
    <w:rsid w:val="00B21B9C"/>
    <w:rsid w:val="00B23662"/>
    <w:rsid w:val="00B27107"/>
    <w:rsid w:val="00B273BA"/>
    <w:rsid w:val="00B37ED8"/>
    <w:rsid w:val="00B4119B"/>
    <w:rsid w:val="00B4162A"/>
    <w:rsid w:val="00B41EB4"/>
    <w:rsid w:val="00B4317E"/>
    <w:rsid w:val="00B43876"/>
    <w:rsid w:val="00B44705"/>
    <w:rsid w:val="00B44BCC"/>
    <w:rsid w:val="00B45296"/>
    <w:rsid w:val="00B47C7F"/>
    <w:rsid w:val="00B50012"/>
    <w:rsid w:val="00B51984"/>
    <w:rsid w:val="00B52F1B"/>
    <w:rsid w:val="00B54295"/>
    <w:rsid w:val="00B552FA"/>
    <w:rsid w:val="00B55E22"/>
    <w:rsid w:val="00B64BF5"/>
    <w:rsid w:val="00B673A6"/>
    <w:rsid w:val="00B706A9"/>
    <w:rsid w:val="00B7178A"/>
    <w:rsid w:val="00B72FF9"/>
    <w:rsid w:val="00B80C12"/>
    <w:rsid w:val="00B80CED"/>
    <w:rsid w:val="00B81DE0"/>
    <w:rsid w:val="00B824CE"/>
    <w:rsid w:val="00B843C0"/>
    <w:rsid w:val="00B876E6"/>
    <w:rsid w:val="00B87B03"/>
    <w:rsid w:val="00B918B0"/>
    <w:rsid w:val="00B91AEB"/>
    <w:rsid w:val="00B92E75"/>
    <w:rsid w:val="00B93B66"/>
    <w:rsid w:val="00B9442D"/>
    <w:rsid w:val="00B961EC"/>
    <w:rsid w:val="00B9715C"/>
    <w:rsid w:val="00BA09B8"/>
    <w:rsid w:val="00BA791F"/>
    <w:rsid w:val="00BB2E75"/>
    <w:rsid w:val="00BB4C73"/>
    <w:rsid w:val="00BB5FD0"/>
    <w:rsid w:val="00BB71AB"/>
    <w:rsid w:val="00BC046F"/>
    <w:rsid w:val="00BC6162"/>
    <w:rsid w:val="00BC74D9"/>
    <w:rsid w:val="00BD00C4"/>
    <w:rsid w:val="00BD0528"/>
    <w:rsid w:val="00BD0F79"/>
    <w:rsid w:val="00BD378C"/>
    <w:rsid w:val="00BD4FD3"/>
    <w:rsid w:val="00BE0471"/>
    <w:rsid w:val="00BE2ED8"/>
    <w:rsid w:val="00BE76F0"/>
    <w:rsid w:val="00BF1733"/>
    <w:rsid w:val="00BF1B1A"/>
    <w:rsid w:val="00BF2FE8"/>
    <w:rsid w:val="00C0144C"/>
    <w:rsid w:val="00C07B85"/>
    <w:rsid w:val="00C154B3"/>
    <w:rsid w:val="00C16FF1"/>
    <w:rsid w:val="00C22497"/>
    <w:rsid w:val="00C22C1E"/>
    <w:rsid w:val="00C23BEE"/>
    <w:rsid w:val="00C24602"/>
    <w:rsid w:val="00C310C8"/>
    <w:rsid w:val="00C312FA"/>
    <w:rsid w:val="00C32B2A"/>
    <w:rsid w:val="00C33D10"/>
    <w:rsid w:val="00C33D89"/>
    <w:rsid w:val="00C364DE"/>
    <w:rsid w:val="00C40E67"/>
    <w:rsid w:val="00C440B5"/>
    <w:rsid w:val="00C44174"/>
    <w:rsid w:val="00C45678"/>
    <w:rsid w:val="00C45A98"/>
    <w:rsid w:val="00C469C6"/>
    <w:rsid w:val="00C47F9F"/>
    <w:rsid w:val="00C5045B"/>
    <w:rsid w:val="00C528BE"/>
    <w:rsid w:val="00C54884"/>
    <w:rsid w:val="00C54B80"/>
    <w:rsid w:val="00C55E99"/>
    <w:rsid w:val="00C56DD5"/>
    <w:rsid w:val="00C61AFA"/>
    <w:rsid w:val="00C626D2"/>
    <w:rsid w:val="00C63B16"/>
    <w:rsid w:val="00C70AEB"/>
    <w:rsid w:val="00C745D4"/>
    <w:rsid w:val="00C80E34"/>
    <w:rsid w:val="00C81809"/>
    <w:rsid w:val="00C8216A"/>
    <w:rsid w:val="00C822EF"/>
    <w:rsid w:val="00C82DAC"/>
    <w:rsid w:val="00C83312"/>
    <w:rsid w:val="00C85BDC"/>
    <w:rsid w:val="00C87DD9"/>
    <w:rsid w:val="00C935CB"/>
    <w:rsid w:val="00C951A3"/>
    <w:rsid w:val="00C9667A"/>
    <w:rsid w:val="00CA1AF7"/>
    <w:rsid w:val="00CA60C8"/>
    <w:rsid w:val="00CA691F"/>
    <w:rsid w:val="00CA6DA8"/>
    <w:rsid w:val="00CA7A26"/>
    <w:rsid w:val="00CB16A5"/>
    <w:rsid w:val="00CB1F43"/>
    <w:rsid w:val="00CB3895"/>
    <w:rsid w:val="00CB4474"/>
    <w:rsid w:val="00CB4D12"/>
    <w:rsid w:val="00CB5B27"/>
    <w:rsid w:val="00CB7C02"/>
    <w:rsid w:val="00CC2573"/>
    <w:rsid w:val="00CC61AD"/>
    <w:rsid w:val="00CD1F6C"/>
    <w:rsid w:val="00CD2184"/>
    <w:rsid w:val="00CD35DD"/>
    <w:rsid w:val="00CE1555"/>
    <w:rsid w:val="00CE1907"/>
    <w:rsid w:val="00CE3C9B"/>
    <w:rsid w:val="00CE57E9"/>
    <w:rsid w:val="00CE6220"/>
    <w:rsid w:val="00CF0A81"/>
    <w:rsid w:val="00CF1EB2"/>
    <w:rsid w:val="00CF2CAA"/>
    <w:rsid w:val="00CF529F"/>
    <w:rsid w:val="00CF7710"/>
    <w:rsid w:val="00D0297C"/>
    <w:rsid w:val="00D0363E"/>
    <w:rsid w:val="00D03719"/>
    <w:rsid w:val="00D059B8"/>
    <w:rsid w:val="00D06AC9"/>
    <w:rsid w:val="00D121B8"/>
    <w:rsid w:val="00D12F20"/>
    <w:rsid w:val="00D16EEA"/>
    <w:rsid w:val="00D21C4C"/>
    <w:rsid w:val="00D220AF"/>
    <w:rsid w:val="00D232E4"/>
    <w:rsid w:val="00D24A5B"/>
    <w:rsid w:val="00D25502"/>
    <w:rsid w:val="00D26394"/>
    <w:rsid w:val="00D27B40"/>
    <w:rsid w:val="00D3332C"/>
    <w:rsid w:val="00D35326"/>
    <w:rsid w:val="00D37F50"/>
    <w:rsid w:val="00D465D7"/>
    <w:rsid w:val="00D52303"/>
    <w:rsid w:val="00D52C0F"/>
    <w:rsid w:val="00D52FF0"/>
    <w:rsid w:val="00D53574"/>
    <w:rsid w:val="00D53653"/>
    <w:rsid w:val="00D54089"/>
    <w:rsid w:val="00D55F3F"/>
    <w:rsid w:val="00D630A6"/>
    <w:rsid w:val="00D637A9"/>
    <w:rsid w:val="00D71B62"/>
    <w:rsid w:val="00D7696B"/>
    <w:rsid w:val="00D8135D"/>
    <w:rsid w:val="00D8781F"/>
    <w:rsid w:val="00D91A96"/>
    <w:rsid w:val="00D96514"/>
    <w:rsid w:val="00D966C0"/>
    <w:rsid w:val="00D969F0"/>
    <w:rsid w:val="00D96A6B"/>
    <w:rsid w:val="00DA2813"/>
    <w:rsid w:val="00DA3A89"/>
    <w:rsid w:val="00DA3FA4"/>
    <w:rsid w:val="00DA41F1"/>
    <w:rsid w:val="00DB1DD6"/>
    <w:rsid w:val="00DB210D"/>
    <w:rsid w:val="00DB3F5F"/>
    <w:rsid w:val="00DB4D0F"/>
    <w:rsid w:val="00DB5DE3"/>
    <w:rsid w:val="00DB624D"/>
    <w:rsid w:val="00DC1ECA"/>
    <w:rsid w:val="00DC6CD7"/>
    <w:rsid w:val="00DC735D"/>
    <w:rsid w:val="00DD0321"/>
    <w:rsid w:val="00DD22CE"/>
    <w:rsid w:val="00DD392B"/>
    <w:rsid w:val="00DD4625"/>
    <w:rsid w:val="00DD63C2"/>
    <w:rsid w:val="00DE3B13"/>
    <w:rsid w:val="00DE43A4"/>
    <w:rsid w:val="00DE6762"/>
    <w:rsid w:val="00DF20EC"/>
    <w:rsid w:val="00DF39A7"/>
    <w:rsid w:val="00E0277B"/>
    <w:rsid w:val="00E02A20"/>
    <w:rsid w:val="00E0304D"/>
    <w:rsid w:val="00E031C7"/>
    <w:rsid w:val="00E042DE"/>
    <w:rsid w:val="00E05EBB"/>
    <w:rsid w:val="00E0785A"/>
    <w:rsid w:val="00E100F4"/>
    <w:rsid w:val="00E129EF"/>
    <w:rsid w:val="00E13846"/>
    <w:rsid w:val="00E142C5"/>
    <w:rsid w:val="00E15108"/>
    <w:rsid w:val="00E1599E"/>
    <w:rsid w:val="00E1680D"/>
    <w:rsid w:val="00E20C1B"/>
    <w:rsid w:val="00E25A35"/>
    <w:rsid w:val="00E27008"/>
    <w:rsid w:val="00E341A6"/>
    <w:rsid w:val="00E345E4"/>
    <w:rsid w:val="00E36873"/>
    <w:rsid w:val="00E42A37"/>
    <w:rsid w:val="00E45047"/>
    <w:rsid w:val="00E516C9"/>
    <w:rsid w:val="00E63B75"/>
    <w:rsid w:val="00E70AA2"/>
    <w:rsid w:val="00E710CB"/>
    <w:rsid w:val="00E7550C"/>
    <w:rsid w:val="00E75CCF"/>
    <w:rsid w:val="00E808D5"/>
    <w:rsid w:val="00E8107A"/>
    <w:rsid w:val="00E815E7"/>
    <w:rsid w:val="00E83766"/>
    <w:rsid w:val="00E841AF"/>
    <w:rsid w:val="00E86CA4"/>
    <w:rsid w:val="00E91B14"/>
    <w:rsid w:val="00E96631"/>
    <w:rsid w:val="00E9786D"/>
    <w:rsid w:val="00EA4068"/>
    <w:rsid w:val="00EA4934"/>
    <w:rsid w:val="00EB159C"/>
    <w:rsid w:val="00EB239A"/>
    <w:rsid w:val="00EB3D0A"/>
    <w:rsid w:val="00EB5226"/>
    <w:rsid w:val="00EB620C"/>
    <w:rsid w:val="00EB67CE"/>
    <w:rsid w:val="00EC157C"/>
    <w:rsid w:val="00EC4C4B"/>
    <w:rsid w:val="00EC5B2F"/>
    <w:rsid w:val="00EC7926"/>
    <w:rsid w:val="00ED1723"/>
    <w:rsid w:val="00ED4CC5"/>
    <w:rsid w:val="00ED7C7F"/>
    <w:rsid w:val="00EE2373"/>
    <w:rsid w:val="00EE2957"/>
    <w:rsid w:val="00EE715C"/>
    <w:rsid w:val="00EE7C8B"/>
    <w:rsid w:val="00EF1B80"/>
    <w:rsid w:val="00EF3742"/>
    <w:rsid w:val="00EF6783"/>
    <w:rsid w:val="00F020C4"/>
    <w:rsid w:val="00F045E8"/>
    <w:rsid w:val="00F0513C"/>
    <w:rsid w:val="00F06446"/>
    <w:rsid w:val="00F07C2A"/>
    <w:rsid w:val="00F12C39"/>
    <w:rsid w:val="00F21991"/>
    <w:rsid w:val="00F22B75"/>
    <w:rsid w:val="00F30300"/>
    <w:rsid w:val="00F30B56"/>
    <w:rsid w:val="00F32904"/>
    <w:rsid w:val="00F36061"/>
    <w:rsid w:val="00F37C7F"/>
    <w:rsid w:val="00F40E22"/>
    <w:rsid w:val="00F44D3C"/>
    <w:rsid w:val="00F45684"/>
    <w:rsid w:val="00F4779F"/>
    <w:rsid w:val="00F50E47"/>
    <w:rsid w:val="00F52AC1"/>
    <w:rsid w:val="00F53D07"/>
    <w:rsid w:val="00F555A3"/>
    <w:rsid w:val="00F56A88"/>
    <w:rsid w:val="00F57166"/>
    <w:rsid w:val="00F604C8"/>
    <w:rsid w:val="00F61BC1"/>
    <w:rsid w:val="00F61FAA"/>
    <w:rsid w:val="00F63746"/>
    <w:rsid w:val="00F64CA8"/>
    <w:rsid w:val="00F64D86"/>
    <w:rsid w:val="00F72009"/>
    <w:rsid w:val="00F74B23"/>
    <w:rsid w:val="00F77843"/>
    <w:rsid w:val="00F861D6"/>
    <w:rsid w:val="00F9057B"/>
    <w:rsid w:val="00F90DB5"/>
    <w:rsid w:val="00F92B68"/>
    <w:rsid w:val="00F92BD7"/>
    <w:rsid w:val="00F96105"/>
    <w:rsid w:val="00FA0828"/>
    <w:rsid w:val="00FA0A2A"/>
    <w:rsid w:val="00FA0FD2"/>
    <w:rsid w:val="00FA1F24"/>
    <w:rsid w:val="00FA4284"/>
    <w:rsid w:val="00FA4EEB"/>
    <w:rsid w:val="00FA5546"/>
    <w:rsid w:val="00FB150E"/>
    <w:rsid w:val="00FB221E"/>
    <w:rsid w:val="00FB25FE"/>
    <w:rsid w:val="00FB54D7"/>
    <w:rsid w:val="00FB56D2"/>
    <w:rsid w:val="00FC1D54"/>
    <w:rsid w:val="00FC2C4C"/>
    <w:rsid w:val="00FD024E"/>
    <w:rsid w:val="00FD0428"/>
    <w:rsid w:val="00FD2A7F"/>
    <w:rsid w:val="00FD36B2"/>
    <w:rsid w:val="00FD467A"/>
    <w:rsid w:val="00FD60BD"/>
    <w:rsid w:val="00FE589A"/>
    <w:rsid w:val="0148CDC5"/>
    <w:rsid w:val="07A5D595"/>
    <w:rsid w:val="11C77434"/>
    <w:rsid w:val="12AEBA0F"/>
    <w:rsid w:val="142BD146"/>
    <w:rsid w:val="145B558B"/>
    <w:rsid w:val="1591FF05"/>
    <w:rsid w:val="1641A8AE"/>
    <w:rsid w:val="17ACCD9A"/>
    <w:rsid w:val="1919E766"/>
    <w:rsid w:val="1B9498BC"/>
    <w:rsid w:val="1CD40BAB"/>
    <w:rsid w:val="1D599A06"/>
    <w:rsid w:val="1FE970C6"/>
    <w:rsid w:val="247CACAA"/>
    <w:rsid w:val="25CF8644"/>
    <w:rsid w:val="28E8D97F"/>
    <w:rsid w:val="2B96EDB1"/>
    <w:rsid w:val="2BB820F9"/>
    <w:rsid w:val="2C10AB0D"/>
    <w:rsid w:val="2C9DBCD4"/>
    <w:rsid w:val="2E952710"/>
    <w:rsid w:val="346BE958"/>
    <w:rsid w:val="34C07CA9"/>
    <w:rsid w:val="35611AA8"/>
    <w:rsid w:val="3729112A"/>
    <w:rsid w:val="37D088EC"/>
    <w:rsid w:val="380A2C8F"/>
    <w:rsid w:val="3C678ABA"/>
    <w:rsid w:val="3D1E9F2E"/>
    <w:rsid w:val="412BB994"/>
    <w:rsid w:val="44799831"/>
    <w:rsid w:val="44B4480E"/>
    <w:rsid w:val="49F16073"/>
    <w:rsid w:val="4E9B52AD"/>
    <w:rsid w:val="4F8CA776"/>
    <w:rsid w:val="4F934349"/>
    <w:rsid w:val="53914950"/>
    <w:rsid w:val="53AF4356"/>
    <w:rsid w:val="54E22435"/>
    <w:rsid w:val="564B2034"/>
    <w:rsid w:val="59C5B5B7"/>
    <w:rsid w:val="59C7BFB1"/>
    <w:rsid w:val="5B9CDF0B"/>
    <w:rsid w:val="5CCFA664"/>
    <w:rsid w:val="5DA2A5F8"/>
    <w:rsid w:val="60549A57"/>
    <w:rsid w:val="6173B5B9"/>
    <w:rsid w:val="623A2D1A"/>
    <w:rsid w:val="63E73DC7"/>
    <w:rsid w:val="64368703"/>
    <w:rsid w:val="6454AEF2"/>
    <w:rsid w:val="6981B877"/>
    <w:rsid w:val="69BDE6CB"/>
    <w:rsid w:val="69F9051C"/>
    <w:rsid w:val="6A9BF294"/>
    <w:rsid w:val="6D5C7691"/>
    <w:rsid w:val="7030DE12"/>
    <w:rsid w:val="707A58B9"/>
    <w:rsid w:val="71F0CE71"/>
    <w:rsid w:val="72891D25"/>
    <w:rsid w:val="7507EBF6"/>
    <w:rsid w:val="75A9D36E"/>
    <w:rsid w:val="787EBDC2"/>
    <w:rsid w:val="79AF2A86"/>
    <w:rsid w:val="7A1D2022"/>
    <w:rsid w:val="7D8C5E85"/>
    <w:rsid w:val="7EC86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F484B"/>
  <w15:chartTrackingRefBased/>
  <w15:docId w15:val="{B44EE336-38E6-4BAA-9956-1CA9DDC0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43"/>
    <w:rPr>
      <w:rFonts w:ascii="Calibri" w:hAnsi="Calibri" w:cs="Calibri"/>
      <w:sz w:val="24"/>
      <w:szCs w:val="24"/>
      <w:shd w:val="clear" w:color="auto" w:fill="FFFFFF"/>
      <w:lang w:eastAsia="en-GB"/>
    </w:rPr>
  </w:style>
  <w:style w:type="paragraph" w:styleId="Heading1">
    <w:name w:val="heading 1"/>
    <w:basedOn w:val="Heading3"/>
    <w:next w:val="Normal"/>
    <w:link w:val="Heading1Char"/>
    <w:uiPriority w:val="9"/>
    <w:qFormat/>
    <w:rsid w:val="00EB620C"/>
    <w:pPr>
      <w:numPr>
        <w:ilvl w:val="0"/>
      </w:numPr>
      <w:spacing w:before="240" w:after="240" w:line="240" w:lineRule="auto"/>
      <w:outlineLvl w:val="0"/>
    </w:pPr>
    <w:rPr>
      <w:color w:val="009242"/>
    </w:rPr>
  </w:style>
  <w:style w:type="paragraph" w:styleId="Heading2">
    <w:name w:val="heading 2"/>
    <w:basedOn w:val="Normal"/>
    <w:next w:val="Normal"/>
    <w:link w:val="Heading2Char"/>
    <w:uiPriority w:val="9"/>
    <w:unhideWhenUsed/>
    <w:qFormat/>
    <w:rsid w:val="00A30A26"/>
    <w:pPr>
      <w:keepNext/>
      <w:keepLines/>
      <w:numPr>
        <w:ilvl w:val="1"/>
        <w:numId w:val="3"/>
      </w:numPr>
      <w:spacing w:before="240" w:after="240" w:line="240" w:lineRule="auto"/>
      <w:outlineLvl w:val="1"/>
    </w:pPr>
    <w:rPr>
      <w:rFonts w:eastAsiaTheme="majorEastAsia"/>
      <w:b/>
      <w:bCs/>
      <w:color w:val="009242"/>
    </w:rPr>
  </w:style>
  <w:style w:type="paragraph" w:styleId="Heading3">
    <w:name w:val="heading 3"/>
    <w:basedOn w:val="Normal"/>
    <w:next w:val="Normal"/>
    <w:link w:val="Heading3Char"/>
    <w:uiPriority w:val="9"/>
    <w:unhideWhenUsed/>
    <w:qFormat/>
    <w:rsid w:val="00243FD2"/>
    <w:pPr>
      <w:keepNext/>
      <w:keepLines/>
      <w:numPr>
        <w:ilvl w:val="2"/>
        <w:numId w:val="3"/>
      </w:numPr>
      <w:spacing w:before="160" w:after="80"/>
      <w:outlineLvl w:val="2"/>
    </w:pPr>
    <w:rPr>
      <w:rFonts w:eastAsiaTheme="majorEastAsia"/>
      <w:b/>
      <w:bCs/>
      <w:color w:val="2E74B5" w:themeColor="accent1" w:themeShade="BF"/>
      <w:sz w:val="28"/>
      <w:szCs w:val="28"/>
    </w:rPr>
  </w:style>
  <w:style w:type="paragraph" w:styleId="Heading4">
    <w:name w:val="heading 4"/>
    <w:basedOn w:val="Normal"/>
    <w:next w:val="Normal"/>
    <w:link w:val="Heading4Char"/>
    <w:uiPriority w:val="9"/>
    <w:unhideWhenUsed/>
    <w:qFormat/>
    <w:rsid w:val="00AE7B08"/>
    <w:pPr>
      <w:keepNext/>
      <w:keepLines/>
      <w:numPr>
        <w:ilvl w:val="3"/>
        <w:numId w:val="3"/>
      </w:numPr>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AE7B08"/>
    <w:pPr>
      <w:keepNext/>
      <w:keepLines/>
      <w:numPr>
        <w:ilvl w:val="4"/>
        <w:numId w:val="3"/>
      </w:numPr>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E7B08"/>
    <w:pPr>
      <w:keepNext/>
      <w:keepLines/>
      <w:numPr>
        <w:ilvl w:val="5"/>
        <w:numId w:val="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B08"/>
    <w:pPr>
      <w:keepNext/>
      <w:keepLines/>
      <w:numPr>
        <w:ilvl w:val="6"/>
        <w:numId w:val="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B08"/>
    <w:pPr>
      <w:keepNext/>
      <w:keepLines/>
      <w:numPr>
        <w:ilvl w:val="7"/>
        <w:numId w:val="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B08"/>
    <w:pPr>
      <w:keepNext/>
      <w:keepLines/>
      <w:numPr>
        <w:ilvl w:val="8"/>
        <w:numId w:val="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20C"/>
    <w:rPr>
      <w:rFonts w:ascii="Calibri" w:eastAsiaTheme="majorEastAsia" w:hAnsi="Calibri" w:cs="Calibri"/>
      <w:b/>
      <w:bCs/>
      <w:color w:val="009242"/>
      <w:sz w:val="28"/>
      <w:szCs w:val="28"/>
      <w:lang w:eastAsia="en-GB"/>
    </w:rPr>
  </w:style>
  <w:style w:type="character" w:customStyle="1" w:styleId="Heading2Char">
    <w:name w:val="Heading 2 Char"/>
    <w:basedOn w:val="DefaultParagraphFont"/>
    <w:link w:val="Heading2"/>
    <w:uiPriority w:val="9"/>
    <w:rsid w:val="00A30A26"/>
    <w:rPr>
      <w:rFonts w:ascii="Calibri" w:eastAsiaTheme="majorEastAsia" w:hAnsi="Calibri" w:cs="Calibri"/>
      <w:b/>
      <w:bCs/>
      <w:color w:val="009242"/>
      <w:sz w:val="24"/>
      <w:szCs w:val="24"/>
      <w:lang w:eastAsia="en-GB"/>
    </w:rPr>
  </w:style>
  <w:style w:type="character" w:customStyle="1" w:styleId="Heading3Char">
    <w:name w:val="Heading 3 Char"/>
    <w:basedOn w:val="DefaultParagraphFont"/>
    <w:link w:val="Heading3"/>
    <w:uiPriority w:val="9"/>
    <w:rsid w:val="00243FD2"/>
    <w:rPr>
      <w:rFonts w:ascii="Calibri" w:eastAsiaTheme="majorEastAsia" w:hAnsi="Calibri" w:cs="Calibri"/>
      <w:b/>
      <w:bCs/>
      <w:color w:val="2E74B5" w:themeColor="accent1" w:themeShade="BF"/>
      <w:sz w:val="28"/>
      <w:szCs w:val="28"/>
      <w:lang w:eastAsia="en-GB"/>
    </w:rPr>
  </w:style>
  <w:style w:type="character" w:customStyle="1" w:styleId="Heading4Char">
    <w:name w:val="Heading 4 Char"/>
    <w:basedOn w:val="DefaultParagraphFont"/>
    <w:link w:val="Heading4"/>
    <w:uiPriority w:val="9"/>
    <w:rsid w:val="00AE7B08"/>
    <w:rPr>
      <w:rFonts w:ascii="Calibri" w:eastAsiaTheme="majorEastAsia" w:hAnsi="Calibri" w:cstheme="majorBidi"/>
      <w:i/>
      <w:iCs/>
      <w:color w:val="2E74B5" w:themeColor="accent1" w:themeShade="BF"/>
      <w:sz w:val="24"/>
      <w:szCs w:val="24"/>
      <w:lang w:eastAsia="en-GB"/>
    </w:rPr>
  </w:style>
  <w:style w:type="character" w:customStyle="1" w:styleId="Heading5Char">
    <w:name w:val="Heading 5 Char"/>
    <w:basedOn w:val="DefaultParagraphFont"/>
    <w:link w:val="Heading5"/>
    <w:uiPriority w:val="9"/>
    <w:rsid w:val="00AE7B08"/>
    <w:rPr>
      <w:rFonts w:ascii="Calibri" w:eastAsiaTheme="majorEastAsia" w:hAnsi="Calibri" w:cstheme="majorBidi"/>
      <w:color w:val="2E74B5" w:themeColor="accent1" w:themeShade="BF"/>
      <w:sz w:val="24"/>
      <w:szCs w:val="24"/>
      <w:lang w:eastAsia="en-GB"/>
    </w:rPr>
  </w:style>
  <w:style w:type="character" w:customStyle="1" w:styleId="Heading6Char">
    <w:name w:val="Heading 6 Char"/>
    <w:basedOn w:val="DefaultParagraphFont"/>
    <w:link w:val="Heading6"/>
    <w:uiPriority w:val="9"/>
    <w:semiHidden/>
    <w:rsid w:val="00AE7B08"/>
    <w:rPr>
      <w:rFonts w:ascii="Calibri" w:eastAsiaTheme="majorEastAsia" w:hAnsi="Calibri" w:cstheme="majorBidi"/>
      <w:i/>
      <w:iCs/>
      <w:color w:val="595959" w:themeColor="text1" w:themeTint="A6"/>
      <w:sz w:val="24"/>
      <w:szCs w:val="24"/>
      <w:lang w:eastAsia="en-GB"/>
    </w:rPr>
  </w:style>
  <w:style w:type="character" w:customStyle="1" w:styleId="Heading7Char">
    <w:name w:val="Heading 7 Char"/>
    <w:basedOn w:val="DefaultParagraphFont"/>
    <w:link w:val="Heading7"/>
    <w:uiPriority w:val="9"/>
    <w:semiHidden/>
    <w:rsid w:val="00AE7B08"/>
    <w:rPr>
      <w:rFonts w:ascii="Calibri" w:eastAsiaTheme="majorEastAsia" w:hAnsi="Calibri" w:cstheme="majorBidi"/>
      <w:color w:val="595959" w:themeColor="text1" w:themeTint="A6"/>
      <w:sz w:val="24"/>
      <w:szCs w:val="24"/>
      <w:lang w:eastAsia="en-GB"/>
    </w:rPr>
  </w:style>
  <w:style w:type="character" w:customStyle="1" w:styleId="Heading8Char">
    <w:name w:val="Heading 8 Char"/>
    <w:basedOn w:val="DefaultParagraphFont"/>
    <w:link w:val="Heading8"/>
    <w:uiPriority w:val="9"/>
    <w:semiHidden/>
    <w:rsid w:val="00AE7B08"/>
    <w:rPr>
      <w:rFonts w:ascii="Calibri" w:eastAsiaTheme="majorEastAsia" w:hAnsi="Calibri" w:cstheme="majorBidi"/>
      <w:i/>
      <w:iCs/>
      <w:color w:val="272727" w:themeColor="text1" w:themeTint="D8"/>
      <w:sz w:val="24"/>
      <w:szCs w:val="24"/>
      <w:lang w:eastAsia="en-GB"/>
    </w:rPr>
  </w:style>
  <w:style w:type="character" w:customStyle="1" w:styleId="Heading9Char">
    <w:name w:val="Heading 9 Char"/>
    <w:basedOn w:val="DefaultParagraphFont"/>
    <w:link w:val="Heading9"/>
    <w:uiPriority w:val="9"/>
    <w:semiHidden/>
    <w:rsid w:val="00AE7B08"/>
    <w:rPr>
      <w:rFonts w:ascii="Calibri" w:eastAsiaTheme="majorEastAsia" w:hAnsi="Calibri" w:cstheme="majorBidi"/>
      <w:color w:val="272727" w:themeColor="text1" w:themeTint="D8"/>
      <w:sz w:val="24"/>
      <w:szCs w:val="24"/>
      <w:lang w:eastAsia="en-GB"/>
    </w:rPr>
  </w:style>
  <w:style w:type="paragraph" w:styleId="Title">
    <w:name w:val="Title"/>
    <w:basedOn w:val="Normal"/>
    <w:next w:val="Normal"/>
    <w:link w:val="TitleChar"/>
    <w:uiPriority w:val="10"/>
    <w:qFormat/>
    <w:rsid w:val="00DB624D"/>
    <w:pPr>
      <w:spacing w:after="80" w:line="240" w:lineRule="auto"/>
      <w:contextualSpacing/>
    </w:pPr>
    <w:rPr>
      <w:rFonts w:eastAsia="Times New Roman"/>
      <w:b/>
      <w:bCs/>
      <w:color w:val="FFFFFF" w:themeColor="background1"/>
      <w:spacing w:val="-10"/>
      <w:kern w:val="28"/>
      <w:sz w:val="40"/>
      <w:szCs w:val="40"/>
      <w:lang w:val="en-US"/>
    </w:rPr>
  </w:style>
  <w:style w:type="character" w:customStyle="1" w:styleId="TitleChar">
    <w:name w:val="Title Char"/>
    <w:basedOn w:val="DefaultParagraphFont"/>
    <w:link w:val="Title"/>
    <w:uiPriority w:val="10"/>
    <w:rsid w:val="00DB624D"/>
    <w:rPr>
      <w:rFonts w:ascii="Calibri" w:eastAsia="Times New Roman" w:hAnsi="Calibri" w:cs="Calibri"/>
      <w:b/>
      <w:bCs/>
      <w:color w:val="FFFFFF" w:themeColor="background1"/>
      <w:spacing w:val="-10"/>
      <w:kern w:val="28"/>
      <w:sz w:val="40"/>
      <w:szCs w:val="40"/>
      <w:lang w:val="en-US" w:eastAsia="en-GB"/>
    </w:rPr>
  </w:style>
  <w:style w:type="paragraph" w:styleId="Subtitle">
    <w:name w:val="Subtitle"/>
    <w:basedOn w:val="Normal"/>
    <w:next w:val="Normal"/>
    <w:link w:val="SubtitleChar"/>
    <w:uiPriority w:val="11"/>
    <w:qFormat/>
    <w:rsid w:val="00AE7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B08"/>
    <w:pPr>
      <w:spacing w:before="160"/>
      <w:jc w:val="center"/>
    </w:pPr>
    <w:rPr>
      <w:i/>
      <w:iCs/>
      <w:color w:val="404040" w:themeColor="text1" w:themeTint="BF"/>
    </w:rPr>
  </w:style>
  <w:style w:type="character" w:customStyle="1" w:styleId="QuoteChar">
    <w:name w:val="Quote Char"/>
    <w:basedOn w:val="DefaultParagraphFont"/>
    <w:link w:val="Quote"/>
    <w:uiPriority w:val="29"/>
    <w:rsid w:val="00AE7B08"/>
    <w:rPr>
      <w:i/>
      <w:iCs/>
      <w:color w:val="404040" w:themeColor="text1" w:themeTint="BF"/>
    </w:rPr>
  </w:style>
  <w:style w:type="paragraph" w:styleId="ListParagraph">
    <w:name w:val="List Paragraph"/>
    <w:basedOn w:val="Normal"/>
    <w:uiPriority w:val="34"/>
    <w:qFormat/>
    <w:rsid w:val="00C45A98"/>
    <w:pPr>
      <w:numPr>
        <w:numId w:val="2"/>
      </w:numPr>
      <w:spacing w:line="240" w:lineRule="auto"/>
      <w:ind w:left="714" w:hanging="357"/>
    </w:pPr>
  </w:style>
  <w:style w:type="character" w:styleId="IntenseEmphasis">
    <w:name w:val="Intense Emphasis"/>
    <w:basedOn w:val="DefaultParagraphFont"/>
    <w:uiPriority w:val="21"/>
    <w:qFormat/>
    <w:rsid w:val="00AE7B08"/>
    <w:rPr>
      <w:i/>
      <w:iCs/>
      <w:color w:val="2E74B5" w:themeColor="accent1" w:themeShade="BF"/>
    </w:rPr>
  </w:style>
  <w:style w:type="paragraph" w:styleId="IntenseQuote">
    <w:name w:val="Intense Quote"/>
    <w:basedOn w:val="Normal"/>
    <w:next w:val="Normal"/>
    <w:link w:val="IntenseQuoteChar"/>
    <w:uiPriority w:val="30"/>
    <w:qFormat/>
    <w:rsid w:val="00AE7B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E7B08"/>
    <w:rPr>
      <w:i/>
      <w:iCs/>
      <w:color w:val="2E74B5" w:themeColor="accent1" w:themeShade="BF"/>
    </w:rPr>
  </w:style>
  <w:style w:type="character" w:styleId="IntenseReference">
    <w:name w:val="Intense Reference"/>
    <w:basedOn w:val="DefaultParagraphFont"/>
    <w:uiPriority w:val="32"/>
    <w:qFormat/>
    <w:rsid w:val="00AE7B08"/>
    <w:rPr>
      <w:b/>
      <w:bCs/>
      <w:smallCaps/>
      <w:color w:val="2E74B5" w:themeColor="accent1" w:themeShade="BF"/>
      <w:spacing w:val="5"/>
    </w:rPr>
  </w:style>
  <w:style w:type="character" w:styleId="Hyperlink">
    <w:name w:val="Hyperlink"/>
    <w:basedOn w:val="DefaultParagraphFont"/>
    <w:uiPriority w:val="99"/>
    <w:unhideWhenUsed/>
    <w:rsid w:val="00AE7B08"/>
    <w:rPr>
      <w:color w:val="0563C1" w:themeColor="hyperlink"/>
      <w:u w:val="single"/>
    </w:rPr>
  </w:style>
  <w:style w:type="character" w:styleId="UnresolvedMention">
    <w:name w:val="Unresolved Mention"/>
    <w:basedOn w:val="DefaultParagraphFont"/>
    <w:uiPriority w:val="99"/>
    <w:semiHidden/>
    <w:unhideWhenUsed/>
    <w:rsid w:val="00AE7B08"/>
    <w:rPr>
      <w:color w:val="605E5C"/>
      <w:shd w:val="clear" w:color="auto" w:fill="E1DFDD"/>
    </w:rPr>
  </w:style>
  <w:style w:type="character" w:styleId="FollowedHyperlink">
    <w:name w:val="FollowedHyperlink"/>
    <w:basedOn w:val="DefaultParagraphFont"/>
    <w:uiPriority w:val="99"/>
    <w:semiHidden/>
    <w:unhideWhenUsed/>
    <w:rsid w:val="000A3BC5"/>
    <w:rPr>
      <w:color w:val="954F72" w:themeColor="followedHyperlink"/>
      <w:u w:val="single"/>
    </w:rPr>
  </w:style>
  <w:style w:type="character" w:customStyle="1" w:styleId="bibrecord-highlight-user">
    <w:name w:val="bibrecord-highlight-user"/>
    <w:basedOn w:val="DefaultParagraphFont"/>
    <w:rsid w:val="00D35326"/>
  </w:style>
  <w:style w:type="paragraph" w:styleId="Header">
    <w:name w:val="header"/>
    <w:basedOn w:val="Normal"/>
    <w:link w:val="HeaderChar"/>
    <w:uiPriority w:val="99"/>
    <w:unhideWhenUsed/>
    <w:rsid w:val="004C04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4CB"/>
  </w:style>
  <w:style w:type="paragraph" w:styleId="Footer">
    <w:name w:val="footer"/>
    <w:basedOn w:val="Normal"/>
    <w:link w:val="FooterChar"/>
    <w:uiPriority w:val="99"/>
    <w:unhideWhenUsed/>
    <w:rsid w:val="007332A7"/>
    <w:pPr>
      <w:tabs>
        <w:tab w:val="center" w:pos="4513"/>
        <w:tab w:val="right" w:pos="9026"/>
      </w:tabs>
      <w:spacing w:after="0" w:line="240" w:lineRule="auto"/>
      <w:jc w:val="right"/>
    </w:pPr>
  </w:style>
  <w:style w:type="character" w:customStyle="1" w:styleId="FooterChar">
    <w:name w:val="Footer Char"/>
    <w:basedOn w:val="DefaultParagraphFont"/>
    <w:link w:val="Footer"/>
    <w:uiPriority w:val="99"/>
    <w:rsid w:val="007332A7"/>
    <w:rPr>
      <w:rFonts w:ascii="Calibri" w:hAnsi="Calibri" w:cs="Calibri"/>
      <w:sz w:val="24"/>
      <w:szCs w:val="24"/>
      <w:lang w:eastAsia="en-GB"/>
    </w:rPr>
  </w:style>
  <w:style w:type="table" w:styleId="TableGrid">
    <w:name w:val="Table Grid"/>
    <w:basedOn w:val="TableNormal"/>
    <w:uiPriority w:val="39"/>
    <w:rsid w:val="002C7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C364DE"/>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C364DE"/>
    <w:rPr>
      <w:rFonts w:ascii="Aptos" w:hAnsi="Aptos"/>
      <w:noProof/>
      <w:lang w:val="en-US"/>
    </w:rPr>
  </w:style>
  <w:style w:type="paragraph" w:customStyle="1" w:styleId="EndNoteBibliography">
    <w:name w:val="EndNote Bibliography"/>
    <w:basedOn w:val="Normal"/>
    <w:link w:val="EndNoteBibliographyChar"/>
    <w:rsid w:val="00C364DE"/>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C364DE"/>
    <w:rPr>
      <w:rFonts w:ascii="Aptos" w:hAnsi="Aptos"/>
      <w:noProof/>
      <w:lang w:val="en-US"/>
    </w:rPr>
  </w:style>
  <w:style w:type="paragraph" w:styleId="EndnoteText">
    <w:name w:val="endnote text"/>
    <w:basedOn w:val="Normal"/>
    <w:link w:val="EndnoteTextChar"/>
    <w:uiPriority w:val="99"/>
    <w:unhideWhenUsed/>
    <w:rsid w:val="00EF1B80"/>
    <w:pPr>
      <w:spacing w:after="0" w:line="240" w:lineRule="auto"/>
    </w:pPr>
    <w:rPr>
      <w:sz w:val="20"/>
      <w:szCs w:val="20"/>
    </w:rPr>
  </w:style>
  <w:style w:type="character" w:customStyle="1" w:styleId="EndnoteTextChar">
    <w:name w:val="Endnote Text Char"/>
    <w:basedOn w:val="DefaultParagraphFont"/>
    <w:link w:val="EndnoteText"/>
    <w:uiPriority w:val="99"/>
    <w:rsid w:val="00EF1B80"/>
    <w:rPr>
      <w:sz w:val="20"/>
      <w:szCs w:val="20"/>
    </w:rPr>
  </w:style>
  <w:style w:type="character" w:styleId="EndnoteReference">
    <w:name w:val="endnote reference"/>
    <w:basedOn w:val="DefaultParagraphFont"/>
    <w:uiPriority w:val="99"/>
    <w:unhideWhenUsed/>
    <w:rsid w:val="00EF1B80"/>
    <w:rPr>
      <w:vertAlign w:val="superscript"/>
    </w:rPr>
  </w:style>
  <w:style w:type="paragraph" w:styleId="Revision">
    <w:name w:val="Revision"/>
    <w:hidden/>
    <w:uiPriority w:val="99"/>
    <w:semiHidden/>
    <w:rsid w:val="00A94953"/>
    <w:pPr>
      <w:spacing w:after="0" w:line="240" w:lineRule="auto"/>
    </w:pPr>
  </w:style>
  <w:style w:type="character" w:styleId="CommentReference">
    <w:name w:val="annotation reference"/>
    <w:basedOn w:val="DefaultParagraphFont"/>
    <w:uiPriority w:val="99"/>
    <w:semiHidden/>
    <w:unhideWhenUsed/>
    <w:rsid w:val="00451196"/>
    <w:rPr>
      <w:sz w:val="16"/>
      <w:szCs w:val="16"/>
    </w:rPr>
  </w:style>
  <w:style w:type="paragraph" w:styleId="CommentText">
    <w:name w:val="annotation text"/>
    <w:basedOn w:val="Normal"/>
    <w:link w:val="CommentTextChar"/>
    <w:uiPriority w:val="99"/>
    <w:unhideWhenUsed/>
    <w:rsid w:val="00451196"/>
    <w:pPr>
      <w:spacing w:line="240" w:lineRule="auto"/>
    </w:pPr>
    <w:rPr>
      <w:sz w:val="20"/>
      <w:szCs w:val="20"/>
    </w:rPr>
  </w:style>
  <w:style w:type="character" w:customStyle="1" w:styleId="CommentTextChar">
    <w:name w:val="Comment Text Char"/>
    <w:basedOn w:val="DefaultParagraphFont"/>
    <w:link w:val="CommentText"/>
    <w:uiPriority w:val="99"/>
    <w:rsid w:val="00451196"/>
    <w:rPr>
      <w:sz w:val="20"/>
      <w:szCs w:val="20"/>
    </w:rPr>
  </w:style>
  <w:style w:type="paragraph" w:styleId="CommentSubject">
    <w:name w:val="annotation subject"/>
    <w:basedOn w:val="CommentText"/>
    <w:next w:val="CommentText"/>
    <w:link w:val="CommentSubjectChar"/>
    <w:uiPriority w:val="99"/>
    <w:semiHidden/>
    <w:unhideWhenUsed/>
    <w:rsid w:val="00451196"/>
    <w:rPr>
      <w:b/>
      <w:bCs/>
    </w:rPr>
  </w:style>
  <w:style w:type="character" w:customStyle="1" w:styleId="CommentSubjectChar">
    <w:name w:val="Comment Subject Char"/>
    <w:basedOn w:val="CommentTextChar"/>
    <w:link w:val="CommentSubject"/>
    <w:uiPriority w:val="99"/>
    <w:semiHidden/>
    <w:rsid w:val="00451196"/>
    <w:rPr>
      <w:b/>
      <w:bCs/>
      <w:sz w:val="20"/>
      <w:szCs w:val="20"/>
    </w:rPr>
  </w:style>
  <w:style w:type="character" w:styleId="Mention">
    <w:name w:val="Mention"/>
    <w:basedOn w:val="DefaultParagraphFont"/>
    <w:uiPriority w:val="99"/>
    <w:unhideWhenUsed/>
    <w:rsid w:val="00660B2D"/>
    <w:rPr>
      <w:color w:val="2B579A"/>
      <w:shd w:val="clear" w:color="auto" w:fill="E1DFDD"/>
    </w:rPr>
  </w:style>
  <w:style w:type="paragraph" w:styleId="TOCHeading">
    <w:name w:val="TOC Heading"/>
    <w:basedOn w:val="Heading1"/>
    <w:next w:val="Normal"/>
    <w:uiPriority w:val="39"/>
    <w:unhideWhenUsed/>
    <w:qFormat/>
    <w:rsid w:val="00EB239A"/>
    <w:pPr>
      <w:numPr>
        <w:numId w:val="0"/>
      </w:numPr>
      <w:spacing w:line="259" w:lineRule="auto"/>
      <w:outlineLvl w:val="9"/>
    </w:pPr>
    <w:rPr>
      <w:color w:val="009A46"/>
      <w:kern w:val="0"/>
      <w:sz w:val="32"/>
      <w:szCs w:val="32"/>
      <w:shd w:val="clear" w:color="auto" w:fill="auto"/>
      <w14:ligatures w14:val="none"/>
    </w:rPr>
  </w:style>
  <w:style w:type="paragraph" w:styleId="TOC1">
    <w:name w:val="toc 1"/>
    <w:basedOn w:val="Normal"/>
    <w:next w:val="Normal"/>
    <w:autoRedefine/>
    <w:uiPriority w:val="39"/>
    <w:unhideWhenUsed/>
    <w:rsid w:val="00A26312"/>
    <w:pPr>
      <w:spacing w:after="100"/>
    </w:pPr>
  </w:style>
  <w:style w:type="paragraph" w:styleId="TOC2">
    <w:name w:val="toc 2"/>
    <w:basedOn w:val="Normal"/>
    <w:next w:val="Normal"/>
    <w:autoRedefine/>
    <w:uiPriority w:val="39"/>
    <w:unhideWhenUsed/>
    <w:rsid w:val="00A26312"/>
    <w:pPr>
      <w:spacing w:after="100"/>
      <w:ind w:left="240"/>
    </w:pPr>
  </w:style>
  <w:style w:type="table" w:styleId="LightList-Accent5">
    <w:name w:val="Light List Accent 5"/>
    <w:basedOn w:val="TableNormal"/>
    <w:uiPriority w:val="61"/>
    <w:rsid w:val="00EB5226"/>
    <w:pPr>
      <w:spacing w:after="0" w:line="240" w:lineRule="auto"/>
    </w:pPr>
    <w:rPr>
      <w:rFonts w:ascii="Arial" w:hAnsi="Arial" w:cs="Arial"/>
      <w:kern w:val="0"/>
      <w14:ligatures w14:val="none"/>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5464">
      <w:bodyDiv w:val="1"/>
      <w:marLeft w:val="0"/>
      <w:marRight w:val="0"/>
      <w:marTop w:val="0"/>
      <w:marBottom w:val="0"/>
      <w:divBdr>
        <w:top w:val="none" w:sz="0" w:space="0" w:color="auto"/>
        <w:left w:val="none" w:sz="0" w:space="0" w:color="auto"/>
        <w:bottom w:val="none" w:sz="0" w:space="0" w:color="auto"/>
        <w:right w:val="none" w:sz="0" w:space="0" w:color="auto"/>
      </w:divBdr>
      <w:divsChild>
        <w:div w:id="227112832">
          <w:marLeft w:val="0"/>
          <w:marRight w:val="0"/>
          <w:marTop w:val="0"/>
          <w:marBottom w:val="0"/>
          <w:divBdr>
            <w:top w:val="none" w:sz="0" w:space="0" w:color="auto"/>
            <w:left w:val="none" w:sz="0" w:space="0" w:color="auto"/>
            <w:bottom w:val="none" w:sz="0" w:space="0" w:color="auto"/>
            <w:right w:val="none" w:sz="0" w:space="0" w:color="auto"/>
          </w:divBdr>
          <w:divsChild>
            <w:div w:id="25810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64482">
      <w:bodyDiv w:val="1"/>
      <w:marLeft w:val="0"/>
      <w:marRight w:val="0"/>
      <w:marTop w:val="0"/>
      <w:marBottom w:val="0"/>
      <w:divBdr>
        <w:top w:val="none" w:sz="0" w:space="0" w:color="auto"/>
        <w:left w:val="none" w:sz="0" w:space="0" w:color="auto"/>
        <w:bottom w:val="none" w:sz="0" w:space="0" w:color="auto"/>
        <w:right w:val="none" w:sz="0" w:space="0" w:color="auto"/>
      </w:divBdr>
    </w:div>
    <w:div w:id="380909180">
      <w:bodyDiv w:val="1"/>
      <w:marLeft w:val="0"/>
      <w:marRight w:val="0"/>
      <w:marTop w:val="0"/>
      <w:marBottom w:val="0"/>
      <w:divBdr>
        <w:top w:val="none" w:sz="0" w:space="0" w:color="auto"/>
        <w:left w:val="none" w:sz="0" w:space="0" w:color="auto"/>
        <w:bottom w:val="none" w:sz="0" w:space="0" w:color="auto"/>
        <w:right w:val="none" w:sz="0" w:space="0" w:color="auto"/>
      </w:divBdr>
    </w:div>
    <w:div w:id="498541376">
      <w:bodyDiv w:val="1"/>
      <w:marLeft w:val="0"/>
      <w:marRight w:val="0"/>
      <w:marTop w:val="0"/>
      <w:marBottom w:val="0"/>
      <w:divBdr>
        <w:top w:val="none" w:sz="0" w:space="0" w:color="auto"/>
        <w:left w:val="none" w:sz="0" w:space="0" w:color="auto"/>
        <w:bottom w:val="none" w:sz="0" w:space="0" w:color="auto"/>
        <w:right w:val="none" w:sz="0" w:space="0" w:color="auto"/>
      </w:divBdr>
    </w:div>
    <w:div w:id="710611465">
      <w:bodyDiv w:val="1"/>
      <w:marLeft w:val="0"/>
      <w:marRight w:val="0"/>
      <w:marTop w:val="0"/>
      <w:marBottom w:val="0"/>
      <w:divBdr>
        <w:top w:val="none" w:sz="0" w:space="0" w:color="auto"/>
        <w:left w:val="none" w:sz="0" w:space="0" w:color="auto"/>
        <w:bottom w:val="none" w:sz="0" w:space="0" w:color="auto"/>
        <w:right w:val="none" w:sz="0" w:space="0" w:color="auto"/>
      </w:divBdr>
    </w:div>
    <w:div w:id="770320234">
      <w:bodyDiv w:val="1"/>
      <w:marLeft w:val="0"/>
      <w:marRight w:val="0"/>
      <w:marTop w:val="0"/>
      <w:marBottom w:val="0"/>
      <w:divBdr>
        <w:top w:val="none" w:sz="0" w:space="0" w:color="auto"/>
        <w:left w:val="none" w:sz="0" w:space="0" w:color="auto"/>
        <w:bottom w:val="none" w:sz="0" w:space="0" w:color="auto"/>
        <w:right w:val="none" w:sz="0" w:space="0" w:color="auto"/>
      </w:divBdr>
      <w:divsChild>
        <w:div w:id="556665681">
          <w:marLeft w:val="0"/>
          <w:marRight w:val="0"/>
          <w:marTop w:val="0"/>
          <w:marBottom w:val="0"/>
          <w:divBdr>
            <w:top w:val="none" w:sz="0" w:space="0" w:color="auto"/>
            <w:left w:val="none" w:sz="0" w:space="0" w:color="auto"/>
            <w:bottom w:val="none" w:sz="0" w:space="0" w:color="auto"/>
            <w:right w:val="none" w:sz="0" w:space="0" w:color="auto"/>
          </w:divBdr>
        </w:div>
        <w:div w:id="571893091">
          <w:marLeft w:val="0"/>
          <w:marRight w:val="0"/>
          <w:marTop w:val="0"/>
          <w:marBottom w:val="0"/>
          <w:divBdr>
            <w:top w:val="none" w:sz="0" w:space="0" w:color="auto"/>
            <w:left w:val="none" w:sz="0" w:space="0" w:color="auto"/>
            <w:bottom w:val="none" w:sz="0" w:space="0" w:color="auto"/>
            <w:right w:val="none" w:sz="0" w:space="0" w:color="auto"/>
          </w:divBdr>
        </w:div>
        <w:div w:id="909920789">
          <w:marLeft w:val="0"/>
          <w:marRight w:val="0"/>
          <w:marTop w:val="0"/>
          <w:marBottom w:val="0"/>
          <w:divBdr>
            <w:top w:val="none" w:sz="0" w:space="0" w:color="auto"/>
            <w:left w:val="none" w:sz="0" w:space="0" w:color="auto"/>
            <w:bottom w:val="none" w:sz="0" w:space="0" w:color="auto"/>
            <w:right w:val="none" w:sz="0" w:space="0" w:color="auto"/>
          </w:divBdr>
        </w:div>
        <w:div w:id="923877171">
          <w:marLeft w:val="0"/>
          <w:marRight w:val="0"/>
          <w:marTop w:val="0"/>
          <w:marBottom w:val="0"/>
          <w:divBdr>
            <w:top w:val="none" w:sz="0" w:space="0" w:color="auto"/>
            <w:left w:val="none" w:sz="0" w:space="0" w:color="auto"/>
            <w:bottom w:val="none" w:sz="0" w:space="0" w:color="auto"/>
            <w:right w:val="none" w:sz="0" w:space="0" w:color="auto"/>
          </w:divBdr>
        </w:div>
        <w:div w:id="944655146">
          <w:marLeft w:val="0"/>
          <w:marRight w:val="0"/>
          <w:marTop w:val="0"/>
          <w:marBottom w:val="0"/>
          <w:divBdr>
            <w:top w:val="none" w:sz="0" w:space="0" w:color="auto"/>
            <w:left w:val="none" w:sz="0" w:space="0" w:color="auto"/>
            <w:bottom w:val="none" w:sz="0" w:space="0" w:color="auto"/>
            <w:right w:val="none" w:sz="0" w:space="0" w:color="auto"/>
          </w:divBdr>
        </w:div>
      </w:divsChild>
    </w:div>
    <w:div w:id="853500175">
      <w:bodyDiv w:val="1"/>
      <w:marLeft w:val="0"/>
      <w:marRight w:val="0"/>
      <w:marTop w:val="0"/>
      <w:marBottom w:val="0"/>
      <w:divBdr>
        <w:top w:val="none" w:sz="0" w:space="0" w:color="auto"/>
        <w:left w:val="none" w:sz="0" w:space="0" w:color="auto"/>
        <w:bottom w:val="none" w:sz="0" w:space="0" w:color="auto"/>
        <w:right w:val="none" w:sz="0" w:space="0" w:color="auto"/>
      </w:divBdr>
    </w:div>
    <w:div w:id="1077628052">
      <w:bodyDiv w:val="1"/>
      <w:marLeft w:val="0"/>
      <w:marRight w:val="0"/>
      <w:marTop w:val="0"/>
      <w:marBottom w:val="0"/>
      <w:divBdr>
        <w:top w:val="none" w:sz="0" w:space="0" w:color="auto"/>
        <w:left w:val="none" w:sz="0" w:space="0" w:color="auto"/>
        <w:bottom w:val="none" w:sz="0" w:space="0" w:color="auto"/>
        <w:right w:val="none" w:sz="0" w:space="0" w:color="auto"/>
      </w:divBdr>
    </w:div>
    <w:div w:id="1082802205">
      <w:bodyDiv w:val="1"/>
      <w:marLeft w:val="0"/>
      <w:marRight w:val="0"/>
      <w:marTop w:val="0"/>
      <w:marBottom w:val="0"/>
      <w:divBdr>
        <w:top w:val="none" w:sz="0" w:space="0" w:color="auto"/>
        <w:left w:val="none" w:sz="0" w:space="0" w:color="auto"/>
        <w:bottom w:val="none" w:sz="0" w:space="0" w:color="auto"/>
        <w:right w:val="none" w:sz="0" w:space="0" w:color="auto"/>
      </w:divBdr>
      <w:divsChild>
        <w:div w:id="1621523510">
          <w:marLeft w:val="0"/>
          <w:marRight w:val="0"/>
          <w:marTop w:val="0"/>
          <w:marBottom w:val="0"/>
          <w:divBdr>
            <w:top w:val="none" w:sz="0" w:space="0" w:color="auto"/>
            <w:left w:val="none" w:sz="0" w:space="0" w:color="auto"/>
            <w:bottom w:val="none" w:sz="0" w:space="0" w:color="auto"/>
            <w:right w:val="none" w:sz="0" w:space="0" w:color="auto"/>
          </w:divBdr>
          <w:divsChild>
            <w:div w:id="2658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66380">
      <w:bodyDiv w:val="1"/>
      <w:marLeft w:val="0"/>
      <w:marRight w:val="0"/>
      <w:marTop w:val="0"/>
      <w:marBottom w:val="0"/>
      <w:divBdr>
        <w:top w:val="none" w:sz="0" w:space="0" w:color="auto"/>
        <w:left w:val="none" w:sz="0" w:space="0" w:color="auto"/>
        <w:bottom w:val="none" w:sz="0" w:space="0" w:color="auto"/>
        <w:right w:val="none" w:sz="0" w:space="0" w:color="auto"/>
      </w:divBdr>
    </w:div>
    <w:div w:id="1132137363">
      <w:bodyDiv w:val="1"/>
      <w:marLeft w:val="0"/>
      <w:marRight w:val="0"/>
      <w:marTop w:val="0"/>
      <w:marBottom w:val="0"/>
      <w:divBdr>
        <w:top w:val="none" w:sz="0" w:space="0" w:color="auto"/>
        <w:left w:val="none" w:sz="0" w:space="0" w:color="auto"/>
        <w:bottom w:val="none" w:sz="0" w:space="0" w:color="auto"/>
        <w:right w:val="none" w:sz="0" w:space="0" w:color="auto"/>
      </w:divBdr>
    </w:div>
    <w:div w:id="1145851392">
      <w:bodyDiv w:val="1"/>
      <w:marLeft w:val="0"/>
      <w:marRight w:val="0"/>
      <w:marTop w:val="0"/>
      <w:marBottom w:val="0"/>
      <w:divBdr>
        <w:top w:val="none" w:sz="0" w:space="0" w:color="auto"/>
        <w:left w:val="none" w:sz="0" w:space="0" w:color="auto"/>
        <w:bottom w:val="none" w:sz="0" w:space="0" w:color="auto"/>
        <w:right w:val="none" w:sz="0" w:space="0" w:color="auto"/>
      </w:divBdr>
    </w:div>
    <w:div w:id="1239289505">
      <w:bodyDiv w:val="1"/>
      <w:marLeft w:val="0"/>
      <w:marRight w:val="0"/>
      <w:marTop w:val="0"/>
      <w:marBottom w:val="0"/>
      <w:divBdr>
        <w:top w:val="none" w:sz="0" w:space="0" w:color="auto"/>
        <w:left w:val="none" w:sz="0" w:space="0" w:color="auto"/>
        <w:bottom w:val="none" w:sz="0" w:space="0" w:color="auto"/>
        <w:right w:val="none" w:sz="0" w:space="0" w:color="auto"/>
      </w:divBdr>
    </w:div>
    <w:div w:id="1243759777">
      <w:bodyDiv w:val="1"/>
      <w:marLeft w:val="0"/>
      <w:marRight w:val="0"/>
      <w:marTop w:val="0"/>
      <w:marBottom w:val="0"/>
      <w:divBdr>
        <w:top w:val="none" w:sz="0" w:space="0" w:color="auto"/>
        <w:left w:val="none" w:sz="0" w:space="0" w:color="auto"/>
        <w:bottom w:val="none" w:sz="0" w:space="0" w:color="auto"/>
        <w:right w:val="none" w:sz="0" w:space="0" w:color="auto"/>
      </w:divBdr>
      <w:divsChild>
        <w:div w:id="2009823679">
          <w:marLeft w:val="0"/>
          <w:marRight w:val="0"/>
          <w:marTop w:val="0"/>
          <w:marBottom w:val="0"/>
          <w:divBdr>
            <w:top w:val="none" w:sz="0" w:space="0" w:color="auto"/>
            <w:left w:val="none" w:sz="0" w:space="0" w:color="auto"/>
            <w:bottom w:val="none" w:sz="0" w:space="0" w:color="auto"/>
            <w:right w:val="none" w:sz="0" w:space="0" w:color="auto"/>
          </w:divBdr>
          <w:divsChild>
            <w:div w:id="89774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80676">
      <w:bodyDiv w:val="1"/>
      <w:marLeft w:val="0"/>
      <w:marRight w:val="0"/>
      <w:marTop w:val="0"/>
      <w:marBottom w:val="0"/>
      <w:divBdr>
        <w:top w:val="none" w:sz="0" w:space="0" w:color="auto"/>
        <w:left w:val="none" w:sz="0" w:space="0" w:color="auto"/>
        <w:bottom w:val="none" w:sz="0" w:space="0" w:color="auto"/>
        <w:right w:val="none" w:sz="0" w:space="0" w:color="auto"/>
      </w:divBdr>
      <w:divsChild>
        <w:div w:id="239947074">
          <w:marLeft w:val="0"/>
          <w:marRight w:val="0"/>
          <w:marTop w:val="0"/>
          <w:marBottom w:val="0"/>
          <w:divBdr>
            <w:top w:val="none" w:sz="0" w:space="0" w:color="auto"/>
            <w:left w:val="none" w:sz="0" w:space="0" w:color="auto"/>
            <w:bottom w:val="none" w:sz="0" w:space="0" w:color="auto"/>
            <w:right w:val="none" w:sz="0" w:space="0" w:color="auto"/>
          </w:divBdr>
        </w:div>
      </w:divsChild>
    </w:div>
    <w:div w:id="1720083142">
      <w:bodyDiv w:val="1"/>
      <w:marLeft w:val="0"/>
      <w:marRight w:val="0"/>
      <w:marTop w:val="0"/>
      <w:marBottom w:val="0"/>
      <w:divBdr>
        <w:top w:val="none" w:sz="0" w:space="0" w:color="auto"/>
        <w:left w:val="none" w:sz="0" w:space="0" w:color="auto"/>
        <w:bottom w:val="none" w:sz="0" w:space="0" w:color="auto"/>
        <w:right w:val="none" w:sz="0" w:space="0" w:color="auto"/>
      </w:divBdr>
    </w:div>
    <w:div w:id="1830176362">
      <w:bodyDiv w:val="1"/>
      <w:marLeft w:val="0"/>
      <w:marRight w:val="0"/>
      <w:marTop w:val="0"/>
      <w:marBottom w:val="0"/>
      <w:divBdr>
        <w:top w:val="none" w:sz="0" w:space="0" w:color="auto"/>
        <w:left w:val="none" w:sz="0" w:space="0" w:color="auto"/>
        <w:bottom w:val="none" w:sz="0" w:space="0" w:color="auto"/>
        <w:right w:val="none" w:sz="0" w:space="0" w:color="auto"/>
      </w:divBdr>
    </w:div>
    <w:div w:id="1916864412">
      <w:bodyDiv w:val="1"/>
      <w:marLeft w:val="0"/>
      <w:marRight w:val="0"/>
      <w:marTop w:val="0"/>
      <w:marBottom w:val="0"/>
      <w:divBdr>
        <w:top w:val="none" w:sz="0" w:space="0" w:color="auto"/>
        <w:left w:val="none" w:sz="0" w:space="0" w:color="auto"/>
        <w:bottom w:val="none" w:sz="0" w:space="0" w:color="auto"/>
        <w:right w:val="none" w:sz="0" w:space="0" w:color="auto"/>
      </w:divBdr>
      <w:divsChild>
        <w:div w:id="2085108710">
          <w:marLeft w:val="0"/>
          <w:marRight w:val="0"/>
          <w:marTop w:val="0"/>
          <w:marBottom w:val="0"/>
          <w:divBdr>
            <w:top w:val="none" w:sz="0" w:space="0" w:color="auto"/>
            <w:left w:val="none" w:sz="0" w:space="0" w:color="auto"/>
            <w:bottom w:val="none" w:sz="0" w:space="0" w:color="auto"/>
            <w:right w:val="none" w:sz="0" w:space="0" w:color="auto"/>
          </w:divBdr>
          <w:divsChild>
            <w:div w:id="25625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5434">
      <w:bodyDiv w:val="1"/>
      <w:marLeft w:val="0"/>
      <w:marRight w:val="0"/>
      <w:marTop w:val="0"/>
      <w:marBottom w:val="0"/>
      <w:divBdr>
        <w:top w:val="none" w:sz="0" w:space="0" w:color="auto"/>
        <w:left w:val="none" w:sz="0" w:space="0" w:color="auto"/>
        <w:bottom w:val="none" w:sz="0" w:space="0" w:color="auto"/>
        <w:right w:val="none" w:sz="0" w:space="0" w:color="auto"/>
      </w:divBdr>
      <w:divsChild>
        <w:div w:id="373778591">
          <w:marLeft w:val="0"/>
          <w:marRight w:val="0"/>
          <w:marTop w:val="0"/>
          <w:marBottom w:val="0"/>
          <w:divBdr>
            <w:top w:val="none" w:sz="0" w:space="0" w:color="auto"/>
            <w:left w:val="none" w:sz="0" w:space="0" w:color="auto"/>
            <w:bottom w:val="none" w:sz="0" w:space="0" w:color="auto"/>
            <w:right w:val="none" w:sz="0" w:space="0" w:color="auto"/>
          </w:divBdr>
        </w:div>
        <w:div w:id="409893741">
          <w:marLeft w:val="0"/>
          <w:marRight w:val="0"/>
          <w:marTop w:val="0"/>
          <w:marBottom w:val="0"/>
          <w:divBdr>
            <w:top w:val="none" w:sz="0" w:space="0" w:color="auto"/>
            <w:left w:val="none" w:sz="0" w:space="0" w:color="auto"/>
            <w:bottom w:val="none" w:sz="0" w:space="0" w:color="auto"/>
            <w:right w:val="none" w:sz="0" w:space="0" w:color="auto"/>
          </w:divBdr>
        </w:div>
        <w:div w:id="910432972">
          <w:marLeft w:val="0"/>
          <w:marRight w:val="0"/>
          <w:marTop w:val="0"/>
          <w:marBottom w:val="0"/>
          <w:divBdr>
            <w:top w:val="none" w:sz="0" w:space="0" w:color="auto"/>
            <w:left w:val="none" w:sz="0" w:space="0" w:color="auto"/>
            <w:bottom w:val="none" w:sz="0" w:space="0" w:color="auto"/>
            <w:right w:val="none" w:sz="0" w:space="0" w:color="auto"/>
          </w:divBdr>
        </w:div>
        <w:div w:id="1036465612">
          <w:marLeft w:val="0"/>
          <w:marRight w:val="0"/>
          <w:marTop w:val="0"/>
          <w:marBottom w:val="0"/>
          <w:divBdr>
            <w:top w:val="none" w:sz="0" w:space="0" w:color="auto"/>
            <w:left w:val="none" w:sz="0" w:space="0" w:color="auto"/>
            <w:bottom w:val="none" w:sz="0" w:space="0" w:color="auto"/>
            <w:right w:val="none" w:sz="0" w:space="0" w:color="auto"/>
          </w:divBdr>
        </w:div>
        <w:div w:id="1692611805">
          <w:marLeft w:val="0"/>
          <w:marRight w:val="0"/>
          <w:marTop w:val="0"/>
          <w:marBottom w:val="0"/>
          <w:divBdr>
            <w:top w:val="none" w:sz="0" w:space="0" w:color="auto"/>
            <w:left w:val="none" w:sz="0" w:space="0" w:color="auto"/>
            <w:bottom w:val="none" w:sz="0" w:space="0" w:color="auto"/>
            <w:right w:val="none" w:sz="0" w:space="0" w:color="auto"/>
          </w:divBdr>
        </w:div>
      </w:divsChild>
    </w:div>
    <w:div w:id="21108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gettingitrightfirsttime.co.uk/wp-content/uploads/2024/08/Dermatology_2024-07-31_Pathway_Acne-clinician.drawio.pdf" TargetMode="External"/><Relationship Id="rId26" Type="http://schemas.openxmlformats.org/officeDocument/2006/relationships/hyperlink" Target="https://dx.doi.org/10.1177/2059513118793420" TargetMode="External"/><Relationship Id="rId3" Type="http://schemas.openxmlformats.org/officeDocument/2006/relationships/customXml" Target="../customXml/item3.xml"/><Relationship Id="rId21" Type="http://schemas.openxmlformats.org/officeDocument/2006/relationships/hyperlink" Target="https://dx.doi.org/10.21037/atm-22-5997"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nice.org.uk/guidance/ng198" TargetMode="External"/><Relationship Id="rId25" Type="http://schemas.openxmlformats.org/officeDocument/2006/relationships/hyperlink" Target="https://www.dynamed.com/management/treatment-of-atrophic-acne-scarrin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is.evidence@nhs.scot" TargetMode="External"/><Relationship Id="rId20" Type="http://schemas.openxmlformats.org/officeDocument/2006/relationships/hyperlink" Target="https://dx.doi.org/10.1007/s40257-018-0358-5" TargetMode="External"/><Relationship Id="rId29" Type="http://schemas.openxmlformats.org/officeDocument/2006/relationships/hyperlink" Target="https://dx.doi.org/10.21037/apm-22-7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x.doi.org/10.1007/s10103-022-03621-0"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raig.bell@gov.scot" TargetMode="External"/><Relationship Id="rId23" Type="http://schemas.openxmlformats.org/officeDocument/2006/relationships/hyperlink" Target="https://dx.doi.org/10.1007/s00266-024-04082-2" TargetMode="External"/><Relationship Id="rId28" Type="http://schemas.openxmlformats.org/officeDocument/2006/relationships/hyperlink" Target="https://dx.doi.org/10.25259/IJDVL_572_2021" TargetMode="External"/><Relationship Id="rId10" Type="http://schemas.openxmlformats.org/officeDocument/2006/relationships/endnotes" Target="endnotes.xml"/><Relationship Id="rId19" Type="http://schemas.openxmlformats.org/officeDocument/2006/relationships/hyperlink" Target="https://dx.doi.org/10.1007/s00266-023-03818-w"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y.Malyon@gov.scot" TargetMode="External"/><Relationship Id="rId22" Type="http://schemas.openxmlformats.org/officeDocument/2006/relationships/hyperlink" Target="https://dx.doi.org/10.1111/iwj.14429" TargetMode="External"/><Relationship Id="rId27" Type="http://schemas.openxmlformats.org/officeDocument/2006/relationships/hyperlink" Target="https://dx.doi.org/10.1093/asj/sjab398" TargetMode="External"/><Relationship Id="rId30" Type="http://schemas.openxmlformats.org/officeDocument/2006/relationships/hyperlink" Target="https://dx.doi.org/10.1007/s10103-022-03694-x"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3657d8-15a2-4c46-bd5d-c19a21016eda">
      <Terms xmlns="http://schemas.microsoft.com/office/infopath/2007/PartnerControls"/>
    </lcf76f155ced4ddcb4097134ff3c332f>
    <TaxCatchAll xmlns="54d1c5b6-be05-4bbd-bcf7-747edf3e02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DE37751E248843BAD21251E0AEBB1B" ma:contentTypeVersion="18" ma:contentTypeDescription="Create a new document." ma:contentTypeScope="" ma:versionID="f4fbbd7c7feaf5b02e1f1cb0a0346c8a">
  <xsd:schema xmlns:xsd="http://www.w3.org/2001/XMLSchema" xmlns:xs="http://www.w3.org/2001/XMLSchema" xmlns:p="http://schemas.microsoft.com/office/2006/metadata/properties" xmlns:ns2="c03657d8-15a2-4c46-bd5d-c19a21016eda" xmlns:ns3="54d1c5b6-be05-4bbd-bcf7-747edf3e0227" targetNamespace="http://schemas.microsoft.com/office/2006/metadata/properties" ma:root="true" ma:fieldsID="61c232b69c35c62a8ee1d5a67a056b29" ns2:_="" ns3:_="">
    <xsd:import namespace="c03657d8-15a2-4c46-bd5d-c19a21016eda"/>
    <xsd:import namespace="54d1c5b6-be05-4bbd-bcf7-747edf3e02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657d8-15a2-4c46-bd5d-c19a21016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1c5b6-be05-4bbd-bcf7-747edf3e02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a5da1f0-68c0-4a62-9ba3-12d94ab38908}" ma:internalName="TaxCatchAll" ma:showField="CatchAllData" ma:web="54d1c5b6-be05-4bbd-bcf7-747edf3e02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DE794D-281F-48BD-B150-891D61B5FC41}">
  <ds:schemaRefs>
    <ds:schemaRef ds:uri="http://schemas.openxmlformats.org/officeDocument/2006/bibliography"/>
  </ds:schemaRefs>
</ds:datastoreItem>
</file>

<file path=customXml/itemProps2.xml><?xml version="1.0" encoding="utf-8"?>
<ds:datastoreItem xmlns:ds="http://schemas.openxmlformats.org/officeDocument/2006/customXml" ds:itemID="{55644238-EF26-4AEA-A9B7-2EE8519FCAFE}">
  <ds:schemaRefs>
    <ds:schemaRef ds:uri="http://schemas.microsoft.com/office/2006/documentManagement/types"/>
    <ds:schemaRef ds:uri="http://purl.org/dc/dcmitype/"/>
    <ds:schemaRef ds:uri="http://purl.org/dc/elements/1.1/"/>
    <ds:schemaRef ds:uri="http://purl.org/dc/terms/"/>
    <ds:schemaRef ds:uri="http://schemas.microsoft.com/office/2006/metadata/properties"/>
    <ds:schemaRef ds:uri="54d1c5b6-be05-4bbd-bcf7-747edf3e0227"/>
    <ds:schemaRef ds:uri="http://www.w3.org/XML/1998/namespace"/>
    <ds:schemaRef ds:uri="c03657d8-15a2-4c46-bd5d-c19a21016eda"/>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8DA1499-5B5B-4E26-B9B0-2374D6E05558}">
  <ds:schemaRefs>
    <ds:schemaRef ds:uri="http://schemas.microsoft.com/sharepoint/v3/contenttype/forms"/>
  </ds:schemaRefs>
</ds:datastoreItem>
</file>

<file path=customXml/itemProps4.xml><?xml version="1.0" encoding="utf-8"?>
<ds:datastoreItem xmlns:ds="http://schemas.openxmlformats.org/officeDocument/2006/customXml" ds:itemID="{82FFF48F-2C7B-4964-92CA-6DE829501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657d8-15a2-4c46-bd5d-c19a21016eda"/>
    <ds:schemaRef ds:uri="54d1c5b6-be05-4bbd-bcf7-747edf3e0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2259</Words>
  <Characters>19212</Characters>
  <Application>Microsoft Office Word</Application>
  <DocSecurity>0</DocSecurity>
  <PresentationFormat/>
  <Lines>160</Lines>
  <Paragraphs>42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Gray (NHS Healthcare Improvement Scotland)</dc:creator>
  <cp:keywords/>
  <dc:description/>
  <cp:lastModifiedBy>Jamie Savage (NHS Healthcare Improvement Scotland)</cp:lastModifiedBy>
  <cp:revision>3</cp:revision>
  <cp:lastPrinted>1900-01-01T00:00:00Z</cp:lastPrinted>
  <dcterms:created xsi:type="dcterms:W3CDTF">2025-05-13T17:08:00Z</dcterms:created>
  <dcterms:modified xsi:type="dcterms:W3CDTF">2025-10-02T08:48:00Z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0x01010013DE37751E248843BAD21251E0AEBB1B</vt:lpwstr>
  </property>
  <property fmtid="{D5CDD505-2E9C-101B-9397-08002B2CF9AE}" pid="3" name="MediaServiceImageTags">
    <vt:lpwstr/>
  </property>
  <property fmtid="{D5CDD505-2E9C-101B-9397-08002B2CF9AE}" pid="4" name="GrammarlyDocumentId">
    <vt:lpwstr>1c5fec45-45a8-40c2-9405-585e26e4b6d0</vt:lpwstr>
  </property>
</Properties>
</file>