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A32C" w14:textId="6F62D19F" w:rsidR="0044123F" w:rsidRDefault="0044123F" w:rsidP="0044123F">
      <w:pPr>
        <w:pStyle w:val="Heading2"/>
        <w:spacing w:after="492"/>
        <w:ind w:left="730"/>
      </w:pPr>
      <w:r>
        <w:t>Transfer Checklist for Referral to SIU</w:t>
      </w:r>
    </w:p>
    <w:p w14:paraId="30D86C06" w14:textId="762466DC" w:rsidR="00060300" w:rsidRDefault="0044123F">
      <w:r>
        <w:rPr>
          <w:noProof/>
        </w:rPr>
        <w:drawing>
          <wp:inline distT="0" distB="0" distL="0" distR="0" wp14:anchorId="6D8AFACF" wp14:editId="784AF9F5">
            <wp:extent cx="5731510" cy="7660695"/>
            <wp:effectExtent l="0" t="0" r="2540" b="0"/>
            <wp:docPr id="22384" name="Picture 22384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4" name="Picture 22384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3F"/>
    <w:rsid w:val="00060300"/>
    <w:rsid w:val="0044123F"/>
    <w:rsid w:val="009D4297"/>
    <w:rsid w:val="00E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5FC3"/>
  <w15:chartTrackingRefBased/>
  <w15:docId w15:val="{BC12B88F-FC9D-41DC-8854-83F8A0D4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44123F"/>
    <w:pPr>
      <w:keepNext/>
      <w:keepLines/>
      <w:spacing w:after="194" w:line="249" w:lineRule="auto"/>
      <w:ind w:left="10" w:hanging="10"/>
      <w:outlineLvl w:val="1"/>
    </w:pPr>
    <w:rPr>
      <w:rFonts w:ascii="Arial" w:eastAsia="Arial" w:hAnsi="Arial" w:cs="Arial"/>
      <w:b/>
      <w:color w:val="092869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123F"/>
    <w:rPr>
      <w:rFonts w:ascii="Arial" w:eastAsia="Arial" w:hAnsi="Arial" w:cs="Arial"/>
      <w:b/>
      <w:color w:val="092869"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MacNeilage</dc:creator>
  <cp:keywords/>
  <dc:description/>
  <cp:lastModifiedBy>Shona MacNeilage</cp:lastModifiedBy>
  <cp:revision>1</cp:revision>
  <dcterms:created xsi:type="dcterms:W3CDTF">2021-07-26T19:55:00Z</dcterms:created>
  <dcterms:modified xsi:type="dcterms:W3CDTF">2021-07-26T19:56:00Z</dcterms:modified>
</cp:coreProperties>
</file>